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宋体" w:eastAsia="方正小标宋_GBK"/>
          <w:sz w:val="32"/>
          <w:szCs w:val="32"/>
        </w:rPr>
      </w:pPr>
      <w:r>
        <w:rPr>
          <w:rFonts w:hint="eastAsia" w:ascii="方正小标宋_GBK" w:hAnsi="宋体" w:eastAsia="方正小标宋_GBK"/>
          <w:sz w:val="32"/>
          <w:szCs w:val="32"/>
        </w:rPr>
        <w:t>澄江县持续深入开展安全生产大检查工作确保当前至</w:t>
      </w:r>
    </w:p>
    <w:p>
      <w:pPr>
        <w:spacing w:line="580" w:lineRule="exact"/>
        <w:jc w:val="center"/>
        <w:rPr>
          <w:rFonts w:ascii="方正小标宋_GBK" w:hAnsi="宋体" w:eastAsia="方正小标宋_GBK"/>
          <w:sz w:val="32"/>
          <w:szCs w:val="32"/>
        </w:rPr>
      </w:pPr>
      <w:r>
        <w:rPr>
          <w:rFonts w:hint="eastAsia" w:ascii="方正小标宋_GBK" w:hAnsi="宋体" w:eastAsia="方正小标宋_GBK"/>
          <w:sz w:val="32"/>
          <w:szCs w:val="32"/>
        </w:rPr>
        <w:t>明年“两会”期间安全生产形势稳定</w:t>
      </w:r>
    </w:p>
    <w:p>
      <w:pPr>
        <w:spacing w:line="580" w:lineRule="exact"/>
        <w:jc w:val="center"/>
        <w:rPr>
          <w:rFonts w:ascii="方正小标宋_GBK" w:hAnsi="宋体" w:eastAsia="方正仿宋_GBK"/>
          <w:sz w:val="44"/>
          <w:szCs w:val="44"/>
        </w:rPr>
      </w:pPr>
    </w:p>
    <w:p>
      <w:pPr>
        <w:spacing w:line="600" w:lineRule="exact"/>
        <w:ind w:firstLine="640" w:firstLineChars="200"/>
        <w:rPr>
          <w:rFonts w:eastAsia="方正仿宋_GBK"/>
          <w:sz w:val="32"/>
          <w:szCs w:val="32"/>
        </w:rPr>
      </w:pPr>
      <w:r>
        <w:rPr>
          <w:rFonts w:eastAsia="方正仿宋_GBK"/>
          <w:sz w:val="32"/>
          <w:szCs w:val="32"/>
        </w:rPr>
        <w:t>为认真贯彻落实党中央、国务院，省委、省政府</w:t>
      </w:r>
      <w:r>
        <w:rPr>
          <w:rFonts w:hint="eastAsia" w:eastAsia="方正仿宋_GBK"/>
          <w:sz w:val="32"/>
          <w:szCs w:val="32"/>
        </w:rPr>
        <w:t>，市委、市政府</w:t>
      </w:r>
      <w:r>
        <w:rPr>
          <w:rFonts w:eastAsia="方正仿宋_GBK"/>
          <w:sz w:val="32"/>
          <w:szCs w:val="32"/>
        </w:rPr>
        <w:t>关于安全生产工作的一系列要求，确保党的十九大、元旦、春节和明年</w:t>
      </w:r>
      <w:r>
        <w:rPr>
          <w:rFonts w:hint="eastAsia" w:eastAsia="方正仿宋_GBK"/>
          <w:sz w:val="32"/>
          <w:szCs w:val="32"/>
        </w:rPr>
        <w:t>“</w:t>
      </w:r>
      <w:r>
        <w:rPr>
          <w:rFonts w:eastAsia="方正仿宋_GBK"/>
          <w:sz w:val="32"/>
          <w:szCs w:val="32"/>
        </w:rPr>
        <w:t>两会</w:t>
      </w:r>
      <w:r>
        <w:rPr>
          <w:rFonts w:hint="eastAsia" w:eastAsia="方正仿宋_GBK"/>
          <w:sz w:val="32"/>
          <w:szCs w:val="32"/>
        </w:rPr>
        <w:t>”</w:t>
      </w:r>
      <w:r>
        <w:rPr>
          <w:rFonts w:eastAsia="方正仿宋_GBK"/>
          <w:sz w:val="32"/>
          <w:szCs w:val="32"/>
        </w:rPr>
        <w:t>等重要时期和特殊时段安全生产形势的稳定，</w:t>
      </w:r>
      <w:r>
        <w:rPr>
          <w:rFonts w:hint="eastAsia" w:eastAsia="方正仿宋_GBK"/>
          <w:sz w:val="32"/>
          <w:szCs w:val="32"/>
        </w:rPr>
        <w:t>按照上级的安排部署，县</w:t>
      </w:r>
      <w:r>
        <w:rPr>
          <w:rFonts w:eastAsia="方正仿宋_GBK"/>
          <w:sz w:val="32"/>
          <w:szCs w:val="32"/>
        </w:rPr>
        <w:t>安委会决定把安全生产大检查工作延长至明年三月底，并作了具体的安排部署，提出了明确的工作要求，为持续抓好全</w:t>
      </w:r>
      <w:r>
        <w:rPr>
          <w:rFonts w:hint="eastAsia" w:eastAsia="方正仿宋_GBK"/>
          <w:sz w:val="32"/>
          <w:szCs w:val="32"/>
        </w:rPr>
        <w:t>县</w:t>
      </w:r>
      <w:r>
        <w:rPr>
          <w:rFonts w:eastAsia="方正仿宋_GBK"/>
          <w:sz w:val="32"/>
          <w:szCs w:val="32"/>
        </w:rPr>
        <w:t>安全生产大检查，确保当前至明年</w:t>
      </w:r>
      <w:r>
        <w:rPr>
          <w:rFonts w:hint="eastAsia" w:eastAsia="方正仿宋_GBK"/>
          <w:sz w:val="32"/>
          <w:szCs w:val="32"/>
        </w:rPr>
        <w:t>“</w:t>
      </w:r>
      <w:r>
        <w:rPr>
          <w:rFonts w:eastAsia="方正仿宋_GBK"/>
          <w:sz w:val="32"/>
          <w:szCs w:val="32"/>
        </w:rPr>
        <w:t>两会</w:t>
      </w:r>
      <w:r>
        <w:rPr>
          <w:rFonts w:hint="eastAsia" w:eastAsia="方正仿宋_GBK"/>
          <w:sz w:val="32"/>
          <w:szCs w:val="32"/>
        </w:rPr>
        <w:t>”</w:t>
      </w:r>
      <w:r>
        <w:rPr>
          <w:rFonts w:eastAsia="方正仿宋_GBK"/>
          <w:sz w:val="32"/>
          <w:szCs w:val="32"/>
        </w:rPr>
        <w:t>期间安全生产各项工作措施落到实处，</w:t>
      </w:r>
      <w:r>
        <w:rPr>
          <w:rFonts w:hint="eastAsia" w:eastAsia="方正仿宋_GBK"/>
          <w:sz w:val="32"/>
          <w:szCs w:val="32"/>
        </w:rPr>
        <w:t>按照</w:t>
      </w:r>
      <w:r>
        <w:rPr>
          <w:rFonts w:eastAsia="方正仿宋_GBK"/>
          <w:sz w:val="32"/>
          <w:szCs w:val="32"/>
        </w:rPr>
        <w:t>《</w:t>
      </w:r>
      <w:r>
        <w:rPr>
          <w:rFonts w:hint="eastAsia" w:eastAsia="方正仿宋_GBK"/>
          <w:sz w:val="32"/>
          <w:szCs w:val="32"/>
        </w:rPr>
        <w:t>玉溪市</w:t>
      </w:r>
      <w:r>
        <w:rPr>
          <w:rFonts w:eastAsia="方正仿宋_GBK"/>
          <w:sz w:val="32"/>
          <w:szCs w:val="32"/>
        </w:rPr>
        <w:t>安全生产委员会</w:t>
      </w:r>
      <w:r>
        <w:rPr>
          <w:rFonts w:hint="eastAsia" w:eastAsia="方正仿宋_GBK"/>
          <w:sz w:val="32"/>
          <w:szCs w:val="32"/>
        </w:rPr>
        <w:t>转发云南省安全生产委员会</w:t>
      </w:r>
      <w:r>
        <w:rPr>
          <w:rFonts w:eastAsia="方正仿宋_GBK"/>
          <w:sz w:val="32"/>
          <w:szCs w:val="32"/>
        </w:rPr>
        <w:t>关于持续深入开展安全生产大检查工作确保当前至明年</w:t>
      </w:r>
      <w:r>
        <w:rPr>
          <w:rFonts w:hint="eastAsia" w:eastAsia="方正仿宋_GBK"/>
          <w:sz w:val="32"/>
          <w:szCs w:val="32"/>
        </w:rPr>
        <w:t>“</w:t>
      </w:r>
      <w:r>
        <w:rPr>
          <w:rFonts w:eastAsia="方正仿宋_GBK"/>
          <w:sz w:val="32"/>
          <w:szCs w:val="32"/>
        </w:rPr>
        <w:t>两会</w:t>
      </w:r>
      <w:r>
        <w:rPr>
          <w:rFonts w:hint="eastAsia" w:eastAsia="方正仿宋_GBK"/>
          <w:sz w:val="32"/>
          <w:szCs w:val="32"/>
        </w:rPr>
        <w:t>”</w:t>
      </w:r>
      <w:r>
        <w:rPr>
          <w:rFonts w:eastAsia="方正仿宋_GBK"/>
          <w:sz w:val="32"/>
          <w:szCs w:val="32"/>
        </w:rPr>
        <w:t>期间安全生产形势稳定</w:t>
      </w:r>
      <w:r>
        <w:rPr>
          <w:rFonts w:hint="eastAsia" w:eastAsia="方正仿宋_GBK"/>
          <w:sz w:val="32"/>
          <w:szCs w:val="32"/>
        </w:rPr>
        <w:t>文件</w:t>
      </w:r>
      <w:r>
        <w:rPr>
          <w:rFonts w:eastAsia="方正仿宋_GBK"/>
          <w:sz w:val="32"/>
          <w:szCs w:val="32"/>
        </w:rPr>
        <w:t>的通知》（</w:t>
      </w:r>
      <w:r>
        <w:rPr>
          <w:rFonts w:hint="eastAsia" w:eastAsia="方正仿宋_GBK"/>
          <w:sz w:val="32"/>
          <w:szCs w:val="32"/>
        </w:rPr>
        <w:t>玉</w:t>
      </w:r>
      <w:r>
        <w:rPr>
          <w:rFonts w:eastAsia="方正仿宋_GBK"/>
          <w:sz w:val="32"/>
          <w:szCs w:val="32"/>
        </w:rPr>
        <w:t>安</w:t>
      </w:r>
      <w:r>
        <w:rPr>
          <w:rFonts w:hint="eastAsia" w:eastAsia="方正仿宋_GBK"/>
          <w:sz w:val="32"/>
          <w:szCs w:val="32"/>
        </w:rPr>
        <w:t>明</w:t>
      </w:r>
      <w:r>
        <w:rPr>
          <w:rFonts w:eastAsia="方正仿宋_GBK"/>
          <w:sz w:val="32"/>
          <w:szCs w:val="32"/>
        </w:rPr>
        <w:t>电〔2017〕</w:t>
      </w:r>
      <w:r>
        <w:rPr>
          <w:rFonts w:hint="eastAsia" w:eastAsia="方正仿宋_GBK"/>
          <w:sz w:val="32"/>
          <w:szCs w:val="32"/>
        </w:rPr>
        <w:t>2</w:t>
      </w:r>
      <w:r>
        <w:rPr>
          <w:rFonts w:eastAsia="方正仿宋_GBK"/>
          <w:sz w:val="32"/>
          <w:szCs w:val="32"/>
        </w:rPr>
        <w:t>号）</w:t>
      </w:r>
      <w:r>
        <w:rPr>
          <w:rFonts w:hint="eastAsia" w:eastAsia="方正仿宋_GBK"/>
          <w:sz w:val="32"/>
          <w:szCs w:val="32"/>
        </w:rPr>
        <w:t>具体要求</w:t>
      </w:r>
      <w:r>
        <w:rPr>
          <w:rFonts w:eastAsia="方正仿宋_GBK"/>
          <w:sz w:val="32"/>
          <w:szCs w:val="32"/>
        </w:rPr>
        <w:t>，并提出如下</w:t>
      </w:r>
      <w:r>
        <w:rPr>
          <w:rFonts w:hint="eastAsia" w:eastAsia="方正仿宋_GBK"/>
          <w:sz w:val="32"/>
          <w:szCs w:val="32"/>
          <w:lang w:eastAsia="zh-CN"/>
        </w:rPr>
        <w:t>工作</w:t>
      </w:r>
      <w:r>
        <w:rPr>
          <w:rFonts w:eastAsia="方正仿宋_GBK"/>
          <w:sz w:val="32"/>
          <w:szCs w:val="32"/>
        </w:rPr>
        <w:t>要求。一</w:t>
      </w:r>
      <w:r>
        <w:rPr>
          <w:rFonts w:hint="eastAsia" w:eastAsia="方正仿宋_GBK"/>
          <w:sz w:val="32"/>
          <w:szCs w:val="32"/>
          <w:lang w:eastAsia="zh-CN"/>
        </w:rPr>
        <w:t>是</w:t>
      </w:r>
      <w:r>
        <w:rPr>
          <w:rFonts w:eastAsia="方正仿宋_GBK"/>
          <w:sz w:val="32"/>
          <w:szCs w:val="32"/>
        </w:rPr>
        <w:t>要强化对做好党的十九大、元旦、春节和明年</w:t>
      </w:r>
      <w:r>
        <w:rPr>
          <w:rFonts w:hint="eastAsia" w:eastAsia="方正仿宋_GBK"/>
          <w:sz w:val="32"/>
          <w:szCs w:val="32"/>
        </w:rPr>
        <w:t>“</w:t>
      </w:r>
      <w:r>
        <w:rPr>
          <w:rFonts w:eastAsia="方正仿宋_GBK"/>
          <w:sz w:val="32"/>
          <w:szCs w:val="32"/>
        </w:rPr>
        <w:t>两会</w:t>
      </w:r>
      <w:r>
        <w:rPr>
          <w:rFonts w:hint="eastAsia" w:eastAsia="方正仿宋_GBK"/>
          <w:sz w:val="32"/>
          <w:szCs w:val="32"/>
        </w:rPr>
        <w:t>”</w:t>
      </w:r>
      <w:r>
        <w:rPr>
          <w:rFonts w:eastAsia="方正仿宋_GBK"/>
          <w:sz w:val="32"/>
          <w:szCs w:val="32"/>
        </w:rPr>
        <w:t>等重要时期和特殊时段安全生产工作极端重要性的认识，进一步振奋精神，克服松懈麻痹思想和厌战情绪，对全</w:t>
      </w:r>
      <w:r>
        <w:rPr>
          <w:rFonts w:hint="eastAsia" w:eastAsia="方正仿宋_GBK"/>
          <w:sz w:val="32"/>
          <w:szCs w:val="32"/>
        </w:rPr>
        <w:t>县</w:t>
      </w:r>
      <w:r>
        <w:rPr>
          <w:rFonts w:eastAsia="方正仿宋_GBK"/>
          <w:sz w:val="32"/>
          <w:szCs w:val="32"/>
        </w:rPr>
        <w:t>安全生产大检查工作进行再部署、再推动、再落实，把整改落实国务院安委会、省安委会</w:t>
      </w:r>
      <w:r>
        <w:rPr>
          <w:rFonts w:hint="eastAsia" w:eastAsia="方正仿宋_GBK"/>
          <w:sz w:val="32"/>
          <w:szCs w:val="32"/>
        </w:rPr>
        <w:t>、市安委会、县安委会</w:t>
      </w:r>
      <w:r>
        <w:rPr>
          <w:rFonts w:eastAsia="方正仿宋_GBK"/>
          <w:sz w:val="32"/>
          <w:szCs w:val="32"/>
        </w:rPr>
        <w:t>今年以来开展督查检查发现隐患和问题作为安全生产大检查的一项重要工作抓实抓细，确保全</w:t>
      </w:r>
      <w:r>
        <w:rPr>
          <w:rFonts w:hint="eastAsia" w:eastAsia="方正仿宋_GBK"/>
          <w:sz w:val="32"/>
          <w:szCs w:val="32"/>
        </w:rPr>
        <w:t>县</w:t>
      </w:r>
      <w:r>
        <w:rPr>
          <w:rFonts w:eastAsia="方正仿宋_GBK"/>
          <w:sz w:val="32"/>
          <w:szCs w:val="32"/>
        </w:rPr>
        <w:t>安全生产形势的持续稳定。二</w:t>
      </w:r>
      <w:r>
        <w:rPr>
          <w:rFonts w:hint="eastAsia" w:eastAsia="方正仿宋_GBK"/>
          <w:sz w:val="32"/>
          <w:szCs w:val="32"/>
          <w:lang w:eastAsia="zh-CN"/>
        </w:rPr>
        <w:t>是</w:t>
      </w:r>
      <w:r>
        <w:rPr>
          <w:rFonts w:eastAsia="方正仿宋_GBK"/>
          <w:sz w:val="32"/>
          <w:szCs w:val="32"/>
        </w:rPr>
        <w:t>要针对当前这一特殊时段，认真分析研判本地区、本行业领域的安全生产形势，查找安全生产工作的薄弱环节，及时补齐短板；要突出非煤矿山、危险化学品、烟花爆竹、道路交通、水上安全、建筑施工、重点建设项目、</w:t>
      </w:r>
      <w:r>
        <w:rPr>
          <w:rFonts w:hint="eastAsia" w:eastAsia="方正仿宋_GBK"/>
          <w:sz w:val="32"/>
          <w:szCs w:val="32"/>
          <w:lang w:eastAsia="zh-CN"/>
        </w:rPr>
        <w:t>燃气</w:t>
      </w:r>
      <w:r>
        <w:rPr>
          <w:rFonts w:eastAsia="方正仿宋_GBK"/>
          <w:sz w:val="32"/>
          <w:szCs w:val="32"/>
        </w:rPr>
        <w:t>管线、民爆器材、特种设备、工贸、消防、人员密集场所、水利、电力、旅游</w:t>
      </w:r>
      <w:bookmarkStart w:id="0" w:name="_GoBack"/>
      <w:bookmarkEnd w:id="0"/>
      <w:r>
        <w:rPr>
          <w:rFonts w:eastAsia="方正仿宋_GBK"/>
          <w:sz w:val="32"/>
          <w:szCs w:val="32"/>
        </w:rPr>
        <w:t>等重点行业领域，深入排查事故隐患，严厉打击各类非法违法行为，全力推进安全生产大检查工作；要加强应急值班值守，严格执行领导干部到岗带班和关键岗位24小时在岗值班制度，强化应急准备，落实应急物资储备，一旦发生事故或紧急情况，及时、妥善进行处置，最大限度降低人员和财产损失。三</w:t>
      </w:r>
      <w:r>
        <w:rPr>
          <w:rFonts w:hint="eastAsia" w:eastAsia="方正仿宋_GBK"/>
          <w:sz w:val="32"/>
          <w:szCs w:val="32"/>
        </w:rPr>
        <w:t>是按照县政府领导在9月30日省、市安全生产电视电话会议后的要求做好大检查工作，</w:t>
      </w:r>
      <w:r>
        <w:rPr>
          <w:rFonts w:eastAsia="方正仿宋_GBK"/>
          <w:sz w:val="32"/>
          <w:szCs w:val="32"/>
        </w:rPr>
        <w:t>进一步加强信息报送工作，及时报送相关工作信息</w:t>
      </w:r>
      <w:r>
        <w:rPr>
          <w:rFonts w:hint="eastAsia" w:eastAsia="方正仿宋_GBK"/>
          <w:sz w:val="32"/>
          <w:szCs w:val="32"/>
        </w:rPr>
        <w:t>、材料</w:t>
      </w:r>
      <w:r>
        <w:rPr>
          <w:rFonts w:eastAsia="方正仿宋_GBK"/>
          <w:sz w:val="32"/>
          <w:szCs w:val="32"/>
        </w:rPr>
        <w:t>和报表。</w:t>
      </w:r>
      <w:r>
        <w:rPr>
          <w:rFonts w:hint="eastAsia" w:eastAsia="方正仿宋_GBK"/>
          <w:sz w:val="32"/>
          <w:szCs w:val="32"/>
          <w:lang w:eastAsia="zh-CN"/>
        </w:rPr>
        <w:t>（澄江县安全生产监督管理局供稿）</w:t>
      </w:r>
    </w:p>
    <w:p>
      <w:pPr>
        <w:spacing w:line="600" w:lineRule="exact"/>
        <w:rPr>
          <w:rFonts w:eastAsia="方正仿宋_GBK"/>
          <w:sz w:val="32"/>
          <w:szCs w:val="32"/>
        </w:rPr>
      </w:pPr>
    </w:p>
    <w:p>
      <w:pPr>
        <w:spacing w:line="600" w:lineRule="exact"/>
        <w:ind w:firstLine="4800" w:firstLineChars="1500"/>
        <w:rPr>
          <w:rFonts w:eastAsia="方正仿宋_GBK"/>
          <w:sz w:val="32"/>
          <w:szCs w:val="32"/>
        </w:rPr>
      </w:pPr>
    </w:p>
    <w:p>
      <w:pPr>
        <w:spacing w:line="600" w:lineRule="exact"/>
        <w:ind w:firstLine="4800" w:firstLineChars="1500"/>
        <w:rPr>
          <w:rFonts w:eastAsia="方正仿宋_GBK"/>
          <w:sz w:val="32"/>
          <w:szCs w:val="32"/>
        </w:rPr>
      </w:pPr>
    </w:p>
    <w:p>
      <w:pPr>
        <w:rPr>
          <w:rFonts w:hint="eastAsia" w:eastAsia="方正仿宋_GBK"/>
          <w:sz w:val="32"/>
          <w:szCs w:val="32"/>
        </w:rPr>
      </w:pPr>
    </w:p>
    <w:p>
      <w:pPr>
        <w:rPr>
          <w:rFonts w:hint="eastAsia" w:eastAsia="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D28A8"/>
    <w:rsid w:val="215D1E0B"/>
    <w:rsid w:val="4EB76EEE"/>
    <w:rsid w:val="4FAF655B"/>
    <w:rsid w:val="678529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2017-11-10T02:34:10Z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