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政府信息公开情况统计表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（2017年度）</w:t>
      </w:r>
    </w:p>
    <w:p>
      <w:pPr>
        <w:autoSpaceDN w:val="0"/>
        <w:adjustRightInd w:val="0"/>
        <w:snapToGrid w:val="0"/>
        <w:spacing w:beforeLines="0" w:afterLines="0" w:line="540" w:lineRule="exact"/>
        <w:jc w:val="center"/>
        <w:rPr>
          <w:rFonts w:hint="eastAsia" w:ascii="仿宋" w:hAnsi="仿宋" w:eastAsia="仿宋"/>
          <w:sz w:val="32"/>
        </w:rPr>
      </w:pPr>
    </w:p>
    <w:p>
      <w:pPr>
        <w:autoSpaceDN w:val="0"/>
        <w:adjustRightInd w:val="0"/>
        <w:snapToGrid w:val="0"/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填报单位（盖章）：</w:t>
      </w:r>
      <w:r>
        <w:rPr>
          <w:rFonts w:hint="eastAsia" w:eastAsia="方正仿宋_GBK"/>
          <w:sz w:val="32"/>
          <w:lang w:eastAsia="zh-CN"/>
        </w:rPr>
        <w:t>澄江县民政局</w:t>
      </w:r>
    </w:p>
    <w:tbl>
      <w:tblPr>
        <w:tblStyle w:val="5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（一）主动公开政府信息数</w:t>
            </w:r>
          </w:p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  <w:r>
              <w:rPr>
                <w:rFonts w:hint="eastAsia" w:eastAsia="方正仿宋_GBK"/>
                <w:sz w:val="28"/>
                <w:lang w:val="en-US" w:eastAsia="zh-CN"/>
              </w:rPr>
              <w:t>117</w:t>
            </w:r>
            <w:r>
              <w:rPr>
                <w:rFonts w:hint="eastAsia" w:eastAsia="方正仿宋_GBK"/>
                <w:sz w:val="28"/>
              </w:rPr>
              <w:t>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858" w:firstLineChars="300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（一）回应公众关注热点或重大舆情数</w:t>
            </w:r>
          </w:p>
          <w:p>
            <w:pPr>
              <w:autoSpaceDN w:val="0"/>
              <w:spacing w:beforeLines="0" w:afterLines="0" w:line="540" w:lineRule="exact"/>
              <w:jc w:val="left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当面申请数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传真申请数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网络申请数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信函申请数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按时办结数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延期办结数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3.</w:t>
            </w:r>
            <w:r>
              <w:rPr>
                <w:rFonts w:hint="eastAsia" w:eastAsia="方正仿宋_GBK"/>
                <w:sz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4.</w:t>
            </w:r>
            <w:r>
              <w:rPr>
                <w:rFonts w:hint="eastAsia" w:eastAsia="方正仿宋_GBK"/>
                <w:sz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5.</w:t>
            </w:r>
            <w:r>
              <w:rPr>
                <w:rFonts w:hint="eastAsia" w:eastAsia="方正仿宋_GBK"/>
                <w:sz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6.</w:t>
            </w:r>
            <w:r>
              <w:rPr>
                <w:rFonts w:hint="eastAsia" w:eastAsia="方正仿宋_GBK"/>
                <w:sz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7.</w:t>
            </w:r>
            <w:r>
              <w:rPr>
                <w:rFonts w:hint="eastAsia" w:eastAsia="方正仿宋_GBK"/>
                <w:sz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8.</w:t>
            </w:r>
            <w:r>
              <w:rPr>
                <w:rFonts w:hint="eastAsia" w:eastAsia="方正仿宋_GBK"/>
                <w:sz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eastAsia" w:eastAsia="方正仿宋_GBK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ind w:firstLine="572" w:firstLineChars="200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个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1.</w:t>
            </w:r>
            <w:r>
              <w:rPr>
                <w:rFonts w:hint="eastAsia" w:eastAsia="方正仿宋_GBK"/>
                <w:sz w:val="28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2.</w:t>
            </w:r>
            <w:r>
              <w:rPr>
                <w:rFonts w:hint="eastAsia" w:eastAsia="方正仿宋_GBK"/>
                <w:sz w:val="28"/>
              </w:rPr>
              <w:t>兼职人员数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（四）政府信息公开专项经费</w:t>
            </w:r>
            <w:r>
              <w:rPr>
                <w:rFonts w:hint="eastAsia" w:eastAsia="方正仿宋_GBK"/>
                <w:sz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万元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default" w:eastAsia="方正仿宋_GBK"/>
                <w:sz w:val="28"/>
              </w:rPr>
              <w:t>——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textAlignment w:val="center"/>
              <w:rPr>
                <w:rFonts w:hint="eastAsia"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人次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utoSpaceDN w:val="0"/>
              <w:spacing w:beforeLines="0" w:afterLines="0" w:line="540" w:lineRule="exact"/>
              <w:jc w:val="center"/>
              <w:textAlignment w:val="center"/>
              <w:rPr>
                <w:rFonts w:hint="default"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val="en-US" w:eastAsia="zh-CN"/>
              </w:rPr>
              <w:t>34</w:t>
            </w:r>
          </w:p>
        </w:tc>
      </w:tr>
    </w:tbl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单位负责人：</w:t>
      </w:r>
      <w:r>
        <w:rPr>
          <w:rFonts w:hint="eastAsia" w:eastAsia="方正仿宋_GBK"/>
          <w:sz w:val="32"/>
          <w:lang w:eastAsia="zh-CN"/>
        </w:rPr>
        <w:t>陈永林</w:t>
      </w:r>
      <w:r>
        <w:rPr>
          <w:rFonts w:hint="eastAsia" w:eastAsia="方正仿宋_GBK"/>
          <w:sz w:val="32"/>
        </w:rPr>
        <w:t>　　　　　审 核 人：</w:t>
      </w:r>
      <w:r>
        <w:rPr>
          <w:rFonts w:hint="eastAsia" w:eastAsia="方正仿宋_GBK"/>
          <w:sz w:val="32"/>
          <w:lang w:eastAsia="zh-CN"/>
        </w:rPr>
        <w:t>苗志丹</w:t>
      </w:r>
    </w:p>
    <w:p>
      <w:pPr>
        <w:autoSpaceDN w:val="0"/>
        <w:spacing w:beforeLines="0" w:afterLines="0" w:line="560" w:lineRule="exact"/>
        <w:jc w:val="lef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  报  人：</w:t>
      </w:r>
      <w:r>
        <w:rPr>
          <w:rFonts w:hint="eastAsia" w:eastAsia="方正仿宋_GBK"/>
          <w:sz w:val="32"/>
          <w:lang w:eastAsia="zh-CN"/>
        </w:rPr>
        <w:t>张黎</w:t>
      </w:r>
      <w:r>
        <w:rPr>
          <w:rFonts w:hint="eastAsia" w:eastAsia="方正仿宋_GBK"/>
          <w:sz w:val="32"/>
        </w:rPr>
        <w:t xml:space="preserve">            </w:t>
      </w:r>
      <w:r>
        <w:rPr>
          <w:rFonts w:hint="eastAsia" w:eastAsia="方正仿宋_GBK"/>
          <w:sz w:val="32"/>
          <w:lang w:val="en-US" w:eastAsia="zh-CN"/>
        </w:rPr>
        <w:t xml:space="preserve"> </w:t>
      </w:r>
      <w:r>
        <w:rPr>
          <w:rFonts w:hint="eastAsia" w:eastAsia="方正仿宋_GBK"/>
          <w:sz w:val="32"/>
        </w:rPr>
        <w:t>联系电话：</w:t>
      </w:r>
      <w:r>
        <w:rPr>
          <w:rFonts w:hint="eastAsia" w:eastAsia="方正仿宋_GBK"/>
          <w:sz w:val="32"/>
          <w:lang w:val="en-US" w:eastAsia="zh-CN"/>
        </w:rPr>
        <w:t>0877-6911157</w:t>
      </w:r>
    </w:p>
    <w:p>
      <w:pPr>
        <w:spacing w:beforeLines="0" w:afterLines="0" w:line="540" w:lineRule="exact"/>
        <w:rPr>
          <w:rFonts w:hint="default" w:eastAsia="方正仿宋_GBK"/>
          <w:sz w:val="32"/>
        </w:rPr>
      </w:pPr>
      <w:r>
        <w:rPr>
          <w:rFonts w:hint="eastAsia" w:eastAsia="方正仿宋_GBK"/>
          <w:sz w:val="32"/>
        </w:rPr>
        <w:t>填报日期：</w:t>
      </w:r>
      <w:r>
        <w:rPr>
          <w:rFonts w:hint="eastAsia" w:eastAsia="方正仿宋_GBK"/>
          <w:sz w:val="32"/>
          <w:lang w:val="en-US" w:eastAsia="zh-CN"/>
        </w:rPr>
        <w:t>2018年1月23日</w:t>
      </w:r>
    </w:p>
    <w:p/>
    <w:p/>
    <w:p/>
    <w:p/>
    <w:p/>
    <w:p/>
    <w:p/>
    <w:p/>
    <w:p/>
    <w:p/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560" w:firstLineChars="2700"/>
      <w:rPr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－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3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75C5D"/>
    <w:rsid w:val="07C66325"/>
    <w:rsid w:val="0FBE1938"/>
    <w:rsid w:val="41552755"/>
    <w:rsid w:val="416F354B"/>
    <w:rsid w:val="4993271A"/>
    <w:rsid w:val="5C1E35DA"/>
    <w:rsid w:val="610C339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page number"/>
    <w:basedOn w:val="3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2018-01-23T03:30:00Z</dcterms:created>
  <dc:creator>Administrator</dc:creator>
  <cp:lastModifiedBy>Administrator</cp:lastModifiedBy>
  <dcterms:modified xsi:type="dcterms:W3CDTF">2018-01-25T00:36:54Z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