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（2017年度）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ascii="仿宋" w:hAnsi="仿宋" w:eastAsia="仿宋"/>
          <w:szCs w:val="32"/>
        </w:rPr>
      </w:pPr>
    </w:p>
    <w:p>
      <w:pPr>
        <w:autoSpaceDN w:val="0"/>
        <w:adjustRightInd w:val="0"/>
        <w:snapToGrid w:val="0"/>
        <w:spacing w:line="54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填报单位（盖章）：</w:t>
      </w:r>
      <w:r>
        <w:rPr>
          <w:rFonts w:hint="eastAsia" w:eastAsia="方正仿宋_GBK"/>
          <w:szCs w:val="32"/>
          <w:lang w:val="en-US" w:eastAsia="zh-CN"/>
        </w:rPr>
        <w:t xml:space="preserve"> 澄江县国土资源局</w:t>
      </w:r>
    </w:p>
    <w:tbl>
      <w:tblPr>
        <w:tblStyle w:val="4"/>
        <w:tblW w:w="9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（一）主动公开政府信息数</w:t>
            </w:r>
          </w:p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283</w:t>
            </w:r>
            <w:r>
              <w:rPr>
                <w:rFonts w:eastAsia="方正仿宋_GBK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840" w:firstLineChars="30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（一）回应公众关注热点或重大舆情数</w:t>
            </w:r>
          </w:p>
          <w:p>
            <w:pPr>
              <w:autoSpaceDN w:val="0"/>
              <w:spacing w:line="5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篇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6.申请信息不存在数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7.告知作出更改补充数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8.告知通过其他途径办理数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（四）政府信息公开专项经费</w:t>
            </w:r>
            <w:r>
              <w:rPr>
                <w:rFonts w:eastAsia="方正仿宋_GBK"/>
                <w:sz w:val="28"/>
                <w:szCs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autoSpaceDN w:val="0"/>
        <w:spacing w:line="560" w:lineRule="exact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单位负责人：</w:t>
      </w:r>
      <w:r>
        <w:rPr>
          <w:rFonts w:hint="eastAsia" w:eastAsia="方正仿宋_GBK"/>
          <w:szCs w:val="32"/>
          <w:lang w:eastAsia="zh-CN"/>
        </w:rPr>
        <w:t>李秀丽</w:t>
      </w:r>
      <w:r>
        <w:rPr>
          <w:rFonts w:eastAsia="方正仿宋_GBK"/>
          <w:szCs w:val="32"/>
        </w:rPr>
        <w:t>　　　　　审 核 人：</w:t>
      </w:r>
      <w:r>
        <w:rPr>
          <w:rFonts w:hint="eastAsia" w:eastAsia="方正仿宋_GBK"/>
          <w:szCs w:val="32"/>
          <w:lang w:eastAsia="zh-CN"/>
        </w:rPr>
        <w:t>杨志荣</w:t>
      </w:r>
    </w:p>
    <w:p>
      <w:pPr>
        <w:autoSpaceDN w:val="0"/>
        <w:spacing w:line="560" w:lineRule="exact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填  报  人： </w:t>
      </w:r>
      <w:r>
        <w:rPr>
          <w:rFonts w:hint="eastAsia" w:eastAsia="方正仿宋_GBK"/>
          <w:szCs w:val="32"/>
          <w:lang w:eastAsia="zh-CN"/>
        </w:rPr>
        <w:t>臧志鹏</w:t>
      </w:r>
      <w:r>
        <w:rPr>
          <w:rFonts w:eastAsia="方正仿宋_GBK"/>
          <w:szCs w:val="32"/>
        </w:rPr>
        <w:t xml:space="preserve">         联系电话：</w:t>
      </w:r>
      <w:r>
        <w:rPr>
          <w:rFonts w:hint="eastAsia" w:eastAsia="方正仿宋_GBK"/>
          <w:szCs w:val="32"/>
          <w:lang w:val="en-US" w:eastAsia="zh-CN"/>
        </w:rPr>
        <w:t>15096620165</w:t>
      </w:r>
    </w:p>
    <w:p>
      <w:pPr>
        <w:spacing w:line="54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填报日期：</w:t>
      </w:r>
      <w:r>
        <w:rPr>
          <w:rFonts w:hint="eastAsia" w:eastAsia="方正仿宋_GBK"/>
          <w:szCs w:val="32"/>
          <w:lang w:val="en-US" w:eastAsia="zh-CN"/>
        </w:rPr>
        <w:t>2018年1月24日</w:t>
      </w: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  <w:bookmarkStart w:id="0" w:name="_GoBack"/>
      <w:bookmarkEnd w:id="0"/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>
      <w:pPr>
        <w:spacing w:line="540" w:lineRule="exact"/>
        <w:rPr>
          <w:rFonts w:hint="eastAsia" w:eastAsia="方正仿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10C88"/>
    <w:rsid w:val="02E10C88"/>
    <w:rsid w:val="07407BBA"/>
    <w:rsid w:val="160034FA"/>
    <w:rsid w:val="618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2018-01-24T01:20:00Z</dcterms:created>
  <dc:creator>Administrator</dc:creator>
  <cp:lastModifiedBy>Administrator</cp:lastModifiedBy>
  <cp:lastPrinted>2018-01-24T03:35:47Z</cp:lastPrinted>
  <dcterms:modified xsi:type="dcterms:W3CDTF">2018-01-24T05:52:05Z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