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附件1</w:t>
      </w:r>
    </w:p>
    <w:p>
      <w:pPr>
        <w:widowControl w:val="0"/>
        <w:spacing w:line="590" w:lineRule="exact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eastAsia="zh-CN"/>
        </w:rPr>
        <w:t>政府信息公开情况统计表</w:t>
      </w:r>
    </w:p>
    <w:bookmarkEnd w:id="0"/>
    <w:p>
      <w:pPr>
        <w:widowControl w:val="0"/>
        <w:spacing w:line="590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（2018年度）</w:t>
      </w:r>
    </w:p>
    <w:p>
      <w:pPr>
        <w:widowControl w:val="0"/>
        <w:spacing w:line="400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填报单位（盖章）：澄江县残疾人联合会</w:t>
      </w:r>
    </w:p>
    <w:tbl>
      <w:tblPr>
        <w:tblStyle w:val="3"/>
        <w:tblW w:w="9090" w:type="dxa"/>
        <w:jc w:val="center"/>
        <w:tblInd w:w="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1"/>
        <w:gridCol w:w="1155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bottom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（一）主动公开政府信息数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（不同渠道和方式公开相同信息计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262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840" w:firstLineChars="300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政务微博公开政府信息数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政务微信公开政府信息数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（一）回应公众关注热点或重大舆情数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eastAsia="方正仿宋_GBK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1．参加或举办新闻发布会总次数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3．政策解读稿件发布数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4．微博微信回应事件数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5．其他方式回应事件数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1．当面申请数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2．传真申请数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3．网络申请数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4．信函申请数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1．按时办结数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2．延期办结数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属于已主动公开范围数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同意部分公开答复数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不同意公开答复数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法</w:t>
            </w:r>
            <w:r>
              <w:rPr>
                <w:rFonts w:eastAsia="方正仿宋_GBK"/>
                <w:sz w:val="28"/>
                <w:szCs w:val="28"/>
              </w:rPr>
              <w:t>律法规规定的其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5．不属于本行政机关公开数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6．申请信息不存在数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7．告知作出更改补充数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8．告知通过其他途径办理数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专职人员数（不包括政府公报及政府网站工作人员数）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兼职人员数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</w:tbl>
    <w:p>
      <w:pPr>
        <w:widowControl w:val="0"/>
        <w:spacing w:line="50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 xml:space="preserve">单位负责人：洪表　　　　　　　　      审 核 人：毛霖 </w:t>
      </w:r>
    </w:p>
    <w:p>
      <w:pPr>
        <w:widowControl w:val="0"/>
        <w:spacing w:line="50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填  报  人：毛霖                      联系电话：</w:t>
      </w:r>
      <w:r>
        <w:rPr>
          <w:rFonts w:hint="eastAsia" w:eastAsia="方正仿宋_GBK"/>
          <w:sz w:val="28"/>
          <w:szCs w:val="28"/>
          <w:lang w:val="en-US" w:eastAsia="zh-CN"/>
        </w:rPr>
        <w:t>0877-6915451</w:t>
      </w:r>
      <w:r>
        <w:rPr>
          <w:rFonts w:hint="eastAsia" w:eastAsia="方正仿宋_GBK"/>
          <w:sz w:val="28"/>
          <w:szCs w:val="28"/>
          <w:lang w:eastAsia="zh-CN"/>
        </w:rPr>
        <w:t xml:space="preserve"> </w:t>
      </w:r>
    </w:p>
    <w:p>
      <w:pPr>
        <w:widowControl w:val="0"/>
        <w:spacing w:line="50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填报日期：</w:t>
      </w:r>
      <w:r>
        <w:rPr>
          <w:rFonts w:hint="eastAsia" w:eastAsia="方正仿宋_GBK"/>
          <w:sz w:val="28"/>
          <w:szCs w:val="28"/>
          <w:lang w:val="en-US" w:eastAsia="zh-CN"/>
        </w:rPr>
        <w:t>2019年1月7日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900C2"/>
    <w:rsid w:val="0F0900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2019-01-09T01:22:00Z</dcterms:created>
  <dc:creator>Administrator</dc:creator>
  <cp:lastModifiedBy>Administrator</cp:lastModifiedBy>
  <dcterms:modified xsi:type="dcterms:W3CDTF">2019-01-09T01:25:15Z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