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澄江县环境保护局关于对澄江县201</w:t>
      </w:r>
      <w:r>
        <w:rPr>
          <w:rFonts w:hint="eastAsia" w:eastAsia="方正小标宋_GBK"/>
          <w:sz w:val="44"/>
          <w:szCs w:val="44"/>
        </w:rPr>
        <w:t>9</w:t>
      </w:r>
      <w:r>
        <w:rPr>
          <w:rFonts w:eastAsia="方正小标宋_GBK"/>
          <w:sz w:val="44"/>
          <w:szCs w:val="44"/>
        </w:rPr>
        <w:t>年国控企业</w:t>
      </w:r>
      <w:r>
        <w:rPr>
          <w:rFonts w:hint="eastAsia" w:eastAsia="方正小标宋_GBK"/>
          <w:sz w:val="44"/>
          <w:szCs w:val="44"/>
          <w:lang w:val="en-US" w:eastAsia="zh-CN"/>
        </w:rPr>
        <w:t>6</w:t>
      </w:r>
      <w:r>
        <w:rPr>
          <w:rFonts w:eastAsia="方正小标宋_GBK"/>
          <w:sz w:val="44"/>
          <w:szCs w:val="44"/>
        </w:rPr>
        <w:t>月监督性监测结果信息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公布的公告</w:t>
      </w:r>
    </w:p>
    <w:p>
      <w:pPr>
        <w:jc w:val="center"/>
        <w:rPr>
          <w:rFonts w:eastAsia="方正小标宋_GBK"/>
          <w:color w:val="FF0000"/>
          <w:sz w:val="44"/>
          <w:szCs w:val="44"/>
        </w:rPr>
      </w:pPr>
    </w:p>
    <w:p>
      <w:pPr>
        <w:ind w:firstLine="630"/>
        <w:rPr>
          <w:sz w:val="32"/>
          <w:szCs w:val="32"/>
        </w:rPr>
      </w:pPr>
      <w:r>
        <w:rPr>
          <w:sz w:val="32"/>
          <w:szCs w:val="32"/>
        </w:rPr>
        <w:t>根据《玉溪市201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年度主要污染物总量减排目标责任书》要求，现将</w:t>
      </w:r>
      <w:r>
        <w:rPr>
          <w:sz w:val="32"/>
          <w:szCs w:val="30"/>
        </w:rPr>
        <w:t>澄江县201</w:t>
      </w:r>
      <w:r>
        <w:rPr>
          <w:rFonts w:hint="eastAsia"/>
          <w:sz w:val="32"/>
          <w:szCs w:val="30"/>
        </w:rPr>
        <w:t>9</w:t>
      </w:r>
      <w:r>
        <w:rPr>
          <w:sz w:val="32"/>
          <w:szCs w:val="30"/>
        </w:rPr>
        <w:t>年国控企业</w:t>
      </w:r>
      <w:r>
        <w:rPr>
          <w:rFonts w:hint="eastAsia"/>
          <w:sz w:val="32"/>
          <w:szCs w:val="30"/>
          <w:lang w:val="en-US" w:eastAsia="zh-CN"/>
        </w:rPr>
        <w:t>6</w:t>
      </w:r>
      <w:r>
        <w:rPr>
          <w:sz w:val="32"/>
          <w:szCs w:val="30"/>
        </w:rPr>
        <w:t>月监督性监测结果信息</w:t>
      </w:r>
      <w:r>
        <w:rPr>
          <w:bCs/>
          <w:sz w:val="32"/>
          <w:szCs w:val="32"/>
        </w:rPr>
        <w:t>予以公布</w:t>
      </w:r>
      <w:r>
        <w:rPr>
          <w:sz w:val="32"/>
          <w:szCs w:val="32"/>
        </w:rPr>
        <w:t>。公布起止时间：201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日-201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日。</w:t>
      </w:r>
    </w:p>
    <w:p>
      <w:pPr>
        <w:ind w:firstLine="630"/>
        <w:rPr>
          <w:sz w:val="32"/>
          <w:szCs w:val="32"/>
        </w:rPr>
      </w:pPr>
    </w:p>
    <w:p>
      <w:pPr>
        <w:ind w:firstLine="630"/>
        <w:rPr>
          <w:sz w:val="32"/>
          <w:szCs w:val="32"/>
        </w:rPr>
      </w:pPr>
    </w:p>
    <w:p>
      <w:pPr>
        <w:ind w:firstLine="630"/>
        <w:rPr>
          <w:sz w:val="32"/>
          <w:szCs w:val="32"/>
        </w:rPr>
      </w:pPr>
    </w:p>
    <w:p>
      <w:pPr>
        <w:ind w:firstLine="630"/>
        <w:rPr>
          <w:sz w:val="32"/>
          <w:szCs w:val="32"/>
        </w:rPr>
      </w:pPr>
    </w:p>
    <w:p>
      <w:pPr>
        <w:ind w:firstLine="630"/>
        <w:rPr>
          <w:sz w:val="32"/>
          <w:szCs w:val="32"/>
        </w:rPr>
      </w:pPr>
      <w:r>
        <w:rPr>
          <w:sz w:val="32"/>
          <w:szCs w:val="32"/>
        </w:rPr>
        <w:t>联系单位：澄江县环境保护局</w:t>
      </w:r>
    </w:p>
    <w:p>
      <w:pPr>
        <w:ind w:firstLine="630"/>
        <w:rPr>
          <w:sz w:val="32"/>
          <w:szCs w:val="32"/>
        </w:rPr>
      </w:pPr>
      <w:r>
        <w:rPr>
          <w:sz w:val="32"/>
          <w:szCs w:val="32"/>
        </w:rPr>
        <w:t xml:space="preserve">联系电话：0877-6917530          </w:t>
      </w:r>
    </w:p>
    <w:p>
      <w:pPr>
        <w:ind w:firstLine="630"/>
        <w:rPr>
          <w:sz w:val="32"/>
          <w:szCs w:val="32"/>
        </w:rPr>
      </w:pPr>
      <w:r>
        <w:rPr>
          <w:sz w:val="32"/>
          <w:szCs w:val="32"/>
        </w:rPr>
        <w:t>联系邮箱：chjhb@126.com</w:t>
      </w:r>
    </w:p>
    <w:p>
      <w:pPr>
        <w:jc w:val="center"/>
        <w:rPr>
          <w:rStyle w:val="6"/>
          <w:b w:val="0"/>
          <w:sz w:val="28"/>
          <w:szCs w:val="28"/>
        </w:rPr>
      </w:pPr>
    </w:p>
    <w:p>
      <w:pPr>
        <w:rPr>
          <w:rStyle w:val="6"/>
          <w:b w:val="0"/>
          <w:sz w:val="28"/>
          <w:szCs w:val="28"/>
        </w:rPr>
      </w:pPr>
    </w:p>
    <w:p>
      <w:pPr>
        <w:ind w:firstLine="5600" w:firstLineChars="1750"/>
        <w:rPr>
          <w:sz w:val="32"/>
          <w:szCs w:val="32"/>
        </w:rPr>
      </w:pPr>
      <w:r>
        <w:rPr>
          <w:sz w:val="32"/>
          <w:szCs w:val="32"/>
        </w:rPr>
        <w:t>澄江县环境保护局</w:t>
      </w:r>
    </w:p>
    <w:p>
      <w:pPr>
        <w:jc w:val="center"/>
        <w:rPr>
          <w:rStyle w:val="6"/>
          <w:b w:val="0"/>
          <w:color w:val="auto"/>
          <w:sz w:val="28"/>
          <w:szCs w:val="28"/>
        </w:rPr>
      </w:pPr>
      <w:r>
        <w:rPr>
          <w:sz w:val="32"/>
          <w:szCs w:val="32"/>
        </w:rPr>
        <w:t xml:space="preserve">                                 201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tbl>
      <w:tblPr>
        <w:tblStyle w:val="4"/>
        <w:tblW w:w="14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77"/>
        <w:gridCol w:w="1079"/>
        <w:gridCol w:w="1416"/>
        <w:gridCol w:w="1657"/>
        <w:gridCol w:w="2018"/>
        <w:gridCol w:w="1898"/>
        <w:gridCol w:w="1698"/>
        <w:gridCol w:w="1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澄江县201</w:t>
            </w:r>
            <w:r>
              <w:rPr>
                <w:rFonts w:hint="eastAsia"/>
                <w:b/>
                <w:bCs/>
                <w:kern w:val="0"/>
                <w:sz w:val="40"/>
                <w:szCs w:val="40"/>
              </w:rPr>
              <w:t>9</w:t>
            </w:r>
            <w:r>
              <w:rPr>
                <w:b/>
                <w:bCs/>
                <w:kern w:val="0"/>
                <w:sz w:val="40"/>
                <w:szCs w:val="40"/>
              </w:rPr>
              <w:t>年国控企业监督性监测结果信息公布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（201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  <w:r>
              <w:rPr>
                <w:kern w:val="0"/>
                <w:sz w:val="24"/>
              </w:rPr>
              <w:t>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污染源名称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监测点位名称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监测指标名称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监测指标进水口浓度（mg/L）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监测指标出水口浓度（mg/L）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排放标准限值（㎎/L）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澄江县污水处理厂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右所镇凤鸣村旁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污水处理厂设施进水口、出水口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氨氮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center" w:pos="962"/>
                <w:tab w:val="right" w:pos="1802"/>
              </w:tabs>
              <w:adjustRightInd w:val="0"/>
              <w:snapToGrid w:val="0"/>
              <w:jc w:val="left"/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ab/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27.4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jc w:val="both"/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    0.98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达标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化学需氧量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jc w:val="both"/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    11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达标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901C4E"/>
    <w:rsid w:val="000278AA"/>
    <w:rsid w:val="000A7077"/>
    <w:rsid w:val="000F62FE"/>
    <w:rsid w:val="00126B46"/>
    <w:rsid w:val="00145429"/>
    <w:rsid w:val="0015626A"/>
    <w:rsid w:val="00177692"/>
    <w:rsid w:val="002215AB"/>
    <w:rsid w:val="002B07F8"/>
    <w:rsid w:val="002C5C6F"/>
    <w:rsid w:val="002D0BB2"/>
    <w:rsid w:val="0041252D"/>
    <w:rsid w:val="004A100F"/>
    <w:rsid w:val="00610732"/>
    <w:rsid w:val="00624BCC"/>
    <w:rsid w:val="006A2EED"/>
    <w:rsid w:val="007258ED"/>
    <w:rsid w:val="00780678"/>
    <w:rsid w:val="007920CE"/>
    <w:rsid w:val="007B15CB"/>
    <w:rsid w:val="00802CB1"/>
    <w:rsid w:val="00837EF9"/>
    <w:rsid w:val="008F14A2"/>
    <w:rsid w:val="008F2D01"/>
    <w:rsid w:val="00A1470A"/>
    <w:rsid w:val="00A946A1"/>
    <w:rsid w:val="00A96AFB"/>
    <w:rsid w:val="00B8401F"/>
    <w:rsid w:val="00BA038A"/>
    <w:rsid w:val="00C92285"/>
    <w:rsid w:val="00D548A4"/>
    <w:rsid w:val="00DD2DE8"/>
    <w:rsid w:val="00F02D07"/>
    <w:rsid w:val="00F21FCC"/>
    <w:rsid w:val="00F91917"/>
    <w:rsid w:val="0F765BF7"/>
    <w:rsid w:val="12973119"/>
    <w:rsid w:val="1C2003FD"/>
    <w:rsid w:val="21F67F56"/>
    <w:rsid w:val="24947ACD"/>
    <w:rsid w:val="2E4259E0"/>
    <w:rsid w:val="357F623D"/>
    <w:rsid w:val="36F4176F"/>
    <w:rsid w:val="3EAB6D95"/>
    <w:rsid w:val="4C6676E1"/>
    <w:rsid w:val="50985F0C"/>
    <w:rsid w:val="5B917B64"/>
    <w:rsid w:val="5F901C4E"/>
    <w:rsid w:val="6C396F10"/>
    <w:rsid w:val="7B944CE5"/>
    <w:rsid w:val="7FF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lanmu_title1"/>
    <w:basedOn w:val="5"/>
    <w:qFormat/>
    <w:uiPriority w:val="0"/>
    <w:rPr>
      <w:b/>
      <w:bCs/>
      <w:color w:val="000000"/>
      <w:sz w:val="24"/>
      <w:szCs w:val="24"/>
    </w:rPr>
  </w:style>
  <w:style w:type="paragraph" w:customStyle="1" w:styleId="7">
    <w:name w:val="txtBox"/>
    <w:basedOn w:val="1"/>
    <w:qFormat/>
    <w:uiPriority w:val="0"/>
    <w:pPr>
      <w:jc w:val="center"/>
    </w:p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玉溪市澄江县党政机关单位</Company>
  <Pages>1</Pages>
  <Words>67</Words>
  <Characters>383</Characters>
  <Lines>3</Lines>
  <Paragraphs>1</Paragraphs>
  <TotalTime>39</TotalTime>
  <ScaleCrop>false</ScaleCrop>
  <LinksUpToDate>false</LinksUpToDate>
  <CharactersWithSpaces>449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2018-02-07T07:36:00Z</dcterms:created>
  <dc:creator>Administrator</dc:creator>
  <cp:lastModifiedBy>越岭°</cp:lastModifiedBy>
  <cp:lastPrinted>2019-07-03T01:20:45Z</cp:lastPrinted>
  <dcterms:modified xsi:type="dcterms:W3CDTF">2019-07-03T01:20:53Z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