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color w:val="000000"/>
          <w:sz w:val="40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0"/>
          <w:szCs w:val="44"/>
          <w:lang w:val="en-US" w:eastAsia="zh-CN"/>
        </w:rPr>
        <w:t>云南省</w:t>
      </w:r>
      <w:r>
        <w:rPr>
          <w:rFonts w:hint="eastAsia" w:ascii="黑体" w:hAnsi="黑体" w:eastAsia="黑体"/>
          <w:color w:val="000000"/>
          <w:sz w:val="40"/>
          <w:szCs w:val="44"/>
        </w:rPr>
        <w:t>澄江市烟草制品零售点合理布局</w:t>
      </w:r>
      <w:r>
        <w:rPr>
          <w:rFonts w:hint="eastAsia" w:ascii="黑体" w:hAnsi="黑体" w:eastAsia="黑体"/>
          <w:color w:val="000000"/>
          <w:sz w:val="40"/>
          <w:szCs w:val="44"/>
          <w:lang w:val="en-US" w:eastAsia="zh-CN"/>
        </w:rPr>
        <w:t>规划</w:t>
      </w:r>
    </w:p>
    <w:p>
      <w:pPr>
        <w:spacing w:line="600" w:lineRule="exact"/>
        <w:jc w:val="center"/>
        <w:rPr>
          <w:rFonts w:ascii="黑体" w:hAnsi="黑体" w:eastAsia="黑体"/>
          <w:color w:val="000000"/>
          <w:sz w:val="40"/>
          <w:szCs w:val="44"/>
        </w:rPr>
      </w:pPr>
      <w:r>
        <w:rPr>
          <w:rFonts w:hint="eastAsia" w:ascii="黑体" w:hAnsi="黑体" w:eastAsia="黑体"/>
          <w:color w:val="000000"/>
          <w:sz w:val="40"/>
          <w:szCs w:val="44"/>
        </w:rPr>
        <w:t>听证会报名表</w:t>
      </w: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</w:p>
    <w:tbl>
      <w:tblPr>
        <w:tblStyle w:val="5"/>
        <w:tblW w:w="8898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04"/>
        <w:gridCol w:w="1104"/>
        <w:gridCol w:w="1078"/>
        <w:gridCol w:w="1130"/>
        <w:gridCol w:w="1104"/>
        <w:gridCol w:w="110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程度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单位及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住址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申请参加身份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听证代表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听证会旁听人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（在相应的“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卷烟零售许可证持证户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未持证工商户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消费者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（在相应的“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36"/>
    <w:rsid w:val="00013F21"/>
    <w:rsid w:val="000C5549"/>
    <w:rsid w:val="0018517C"/>
    <w:rsid w:val="002C029E"/>
    <w:rsid w:val="00495E80"/>
    <w:rsid w:val="004A0A63"/>
    <w:rsid w:val="00571977"/>
    <w:rsid w:val="00614422"/>
    <w:rsid w:val="00934936"/>
    <w:rsid w:val="00AD70D0"/>
    <w:rsid w:val="00C06891"/>
    <w:rsid w:val="00C2156B"/>
    <w:rsid w:val="00C675B5"/>
    <w:rsid w:val="00E70E0E"/>
    <w:rsid w:val="33E64FC0"/>
    <w:rsid w:val="377A61C8"/>
    <w:rsid w:val="3B851312"/>
    <w:rsid w:val="6CC035FC"/>
    <w:rsid w:val="757C7543"/>
    <w:rsid w:val="7BF96EC2"/>
    <w:rsid w:val="EDFFA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221</Characters>
  <Lines>1</Lines>
  <Paragraphs>1</Paragraphs>
  <TotalTime>173</TotalTime>
  <ScaleCrop>false</ScaleCrop>
  <LinksUpToDate>false</LinksUpToDate>
  <CharactersWithSpaces>258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2023-02-01T15:53:00Z</dcterms:created>
  <dc:creator>Administrator</dc:creator>
  <cp:lastModifiedBy>皮卡皮卡</cp:lastModifiedBy>
  <cp:lastPrinted>2023-05-31T01:10:00Z</cp:lastPrinted>
  <dcterms:modified xsi:type="dcterms:W3CDTF">2024-10-28T08:08:25Z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