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</w:t>
      </w:r>
      <w:r>
        <w:rPr>
          <w:rFonts w:hint="eastAsia" w:eastAsia="方正仿宋_GBK"/>
          <w:sz w:val="32"/>
          <w:lang w:val="en-US" w:eastAsia="zh-CN"/>
        </w:rPr>
        <w:t>9</w:t>
      </w:r>
      <w:r>
        <w:rPr>
          <w:rFonts w:hint="eastAsia" w:eastAsia="方正仿宋_GBK"/>
          <w:sz w:val="32"/>
        </w:rPr>
        <w:t>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澄江县投资促进局</w:t>
      </w: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  <w:lang w:val="en-US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  <w:lang w:val="en-US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  <w:lang w:val="en-US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</w:t>
            </w:r>
            <w:r>
              <w:rPr>
                <w:rFonts w:hint="eastAsia" w:eastAsia="方正仿宋_GBK"/>
                <w:sz w:val="28"/>
                <w:lang w:eastAsia="zh-CN"/>
              </w:rPr>
              <w:t>属</w:t>
            </w:r>
            <w:r>
              <w:rPr>
                <w:rFonts w:hint="eastAsia" w:eastAsia="方正仿宋_GBK"/>
                <w:sz w:val="28"/>
              </w:rPr>
              <w:t>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60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40" w:firstLineChars="3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  <w:lang w:val="en-US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　</w:t>
      </w:r>
      <w:r>
        <w:rPr>
          <w:rFonts w:hint="eastAsia" w:eastAsia="方正仿宋_GBK"/>
          <w:sz w:val="32"/>
          <w:lang w:eastAsia="zh-CN"/>
        </w:rPr>
        <w:t>赵丽铢</w:t>
      </w:r>
      <w:r>
        <w:rPr>
          <w:rFonts w:hint="eastAsia" w:eastAsia="方正仿宋_GBK"/>
          <w:sz w:val="32"/>
        </w:rPr>
        <w:t>　　　　　　审 核 人：</w:t>
      </w:r>
      <w:r>
        <w:rPr>
          <w:rFonts w:hint="eastAsia" w:eastAsia="方正仿宋_GBK"/>
          <w:sz w:val="32"/>
          <w:lang w:eastAsia="zh-CN"/>
        </w:rPr>
        <w:t>马</w:t>
      </w:r>
      <w:r>
        <w:rPr>
          <w:rFonts w:hint="eastAsia" w:eastAsia="方正仿宋_GBK"/>
          <w:sz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lang w:eastAsia="zh-CN"/>
        </w:rPr>
        <w:t>磊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 xml:space="preserve">填  报  人：  </w:t>
      </w:r>
      <w:r>
        <w:rPr>
          <w:rFonts w:hint="eastAsia" w:eastAsia="方正仿宋_GBK"/>
          <w:sz w:val="32"/>
          <w:lang w:eastAsia="zh-CN"/>
        </w:rPr>
        <w:t>吴承纬</w:t>
      </w:r>
      <w:r>
        <w:rPr>
          <w:rFonts w:hint="eastAsia" w:eastAsia="方正仿宋_GBK"/>
          <w:sz w:val="32"/>
        </w:rPr>
        <w:t xml:space="preserve">          </w:t>
      </w:r>
      <w:r>
        <w:rPr>
          <w:rFonts w:hint="eastAsia" w:eastAsia="方正仿宋_GBK"/>
          <w:sz w:val="32"/>
          <w:lang w:val="en-US" w:eastAsia="zh-CN"/>
        </w:rPr>
        <w:t xml:space="preserve">  </w:t>
      </w:r>
      <w:r>
        <w:rPr>
          <w:rFonts w:hint="eastAsia" w:eastAsia="方正仿宋_GBK"/>
          <w:sz w:val="32"/>
        </w:rPr>
        <w:t>联系电话：</w:t>
      </w:r>
      <w:r>
        <w:rPr>
          <w:rFonts w:hint="eastAsia" w:eastAsia="方正仿宋_GBK"/>
          <w:sz w:val="32"/>
          <w:lang w:val="en-US" w:eastAsia="zh-CN"/>
        </w:rPr>
        <w:t>08776912211</w:t>
      </w:r>
    </w:p>
    <w:p>
      <w:pPr>
        <w:spacing w:beforeLines="0" w:afterLines="0" w:line="540" w:lineRule="exact"/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2020年2月18日</w:t>
      </w:r>
    </w:p>
    <w:p/>
    <w:p/>
    <w:p/>
    <w:p/>
    <w:p/>
    <w:p/>
    <w:p/>
    <w:p/>
    <w:p/>
    <w:p/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－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3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01FF1"/>
    <w:rsid w:val="04781431"/>
    <w:rsid w:val="200A5858"/>
    <w:rsid w:val="2F210882"/>
    <w:rsid w:val="30A36FB4"/>
    <w:rsid w:val="41552755"/>
    <w:rsid w:val="45EB5560"/>
    <w:rsid w:val="56C1443D"/>
    <w:rsid w:val="5C1E35DA"/>
    <w:rsid w:val="5C1F6F12"/>
    <w:rsid w:val="63C13225"/>
    <w:rsid w:val="6F6F38F4"/>
    <w:rsid w:val="71FC1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5">
    <w:name w:val="page number"/>
    <w:basedOn w:val="4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2018-01-23T03:30:00Z</dcterms:created>
  <dc:creator>Administrator</dc:creator>
  <cp:lastModifiedBy>舒芙蕾.</cp:lastModifiedBy>
  <cp:lastPrinted>2019-01-10T03:52:00Z</cp:lastPrinted>
  <dcterms:modified xsi:type="dcterms:W3CDTF">2020-12-23T07:58:04Z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