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before="4993" w:beforeLines="1600" w:after="469" w:afterLines="150" w:line="560" w:lineRule="exact"/>
        <w:ind w:left="0" w:leftChars="0" w:right="0" w:rightChars="0" w:firstLine="0" w:firstLineChars="0"/>
        <w:jc w:val="center"/>
        <w:textAlignment w:val="auto"/>
        <w:outlineLvl w:val="9"/>
        <w:rPr>
          <w:rFonts w:hint="eastAsia" w:eastAsia="方正仿宋_GBK"/>
          <w:color w:val="000000" w:themeColor="text1"/>
          <w:sz w:val="36"/>
          <w:szCs w:val="36"/>
          <w14:textFill>
            <w14:solidFill>
              <w14:schemeClr w14:val="tx1"/>
            </w14:solidFill>
          </w14:textFill>
        </w:rPr>
      </w:pPr>
      <w:r>
        <w:rPr>
          <w:rFonts w:hint="default" w:ascii="Times New Roman" w:hAnsi="Times New Roman" w:eastAsia="方正仿宋_GBK" w:cs="Times New Roman"/>
          <w:color w:val="000000" w:themeColor="text1"/>
          <w:sz w:val="36"/>
          <w:szCs w:val="36"/>
          <w14:textFill>
            <w14:solidFill>
              <w14:schemeClr w14:val="tx1"/>
            </w14:solidFill>
          </w14:textFill>
        </w:rPr>
        <w:t>九政请〔</w:t>
      </w:r>
      <w:r>
        <w:rPr>
          <w:rFonts w:hint="eastAsia" w:eastAsia="方正仿宋_GBK" w:cs="Times New Roman"/>
          <w:color w:val="000000" w:themeColor="text1"/>
          <w:sz w:val="36"/>
          <w:szCs w:val="36"/>
          <w:lang w:val="en-US" w:eastAsia="zh-CN"/>
          <w14:textFill>
            <w14:solidFill>
              <w14:schemeClr w14:val="tx1"/>
            </w14:solidFill>
          </w14:textFill>
        </w:rPr>
        <w:t>2021</w:t>
      </w:r>
      <w:r>
        <w:rPr>
          <w:rFonts w:hint="default" w:ascii="Times New Roman" w:hAnsi="Times New Roman" w:eastAsia="方正仿宋_GBK" w:cs="Times New Roman"/>
          <w:color w:val="000000" w:themeColor="text1"/>
          <w:sz w:val="36"/>
          <w:szCs w:val="36"/>
          <w14:textFill>
            <w14:solidFill>
              <w14:schemeClr w14:val="tx1"/>
            </w14:solidFill>
          </w14:textFill>
        </w:rPr>
        <w:t>〕</w:t>
      </w:r>
      <w:r>
        <w:rPr>
          <w:rFonts w:hint="eastAsia" w:eastAsia="方正仿宋_GBK" w:cs="Times New Roman"/>
          <w:color w:val="000000" w:themeColor="text1"/>
          <w:sz w:val="36"/>
          <w:szCs w:val="36"/>
          <w:lang w:val="en-US" w:eastAsia="zh-CN"/>
          <w14:textFill>
            <w14:solidFill>
              <w14:schemeClr w14:val="tx1"/>
            </w14:solidFill>
          </w14:textFill>
        </w:rPr>
        <w:t>6</w:t>
      </w:r>
      <w:r>
        <w:rPr>
          <w:rFonts w:hint="default" w:ascii="Times New Roman" w:hAnsi="Times New Roman" w:eastAsia="方正仿宋_GBK" w:cs="Times New Roman"/>
          <w:color w:val="000000" w:themeColor="text1"/>
          <w:sz w:val="36"/>
          <w:szCs w:val="36"/>
          <w14:textFill>
            <w14:solidFill>
              <w14:schemeClr w14:val="tx1"/>
            </w14:solidFill>
          </w14:textFill>
        </w:rPr>
        <w:t>号</w:t>
      </w:r>
    </w:p>
    <w:p>
      <w:pPr>
        <w:keepNext w:val="0"/>
        <w:keepLines w:val="0"/>
        <w:pageBreakBefore w:val="0"/>
        <w:widowControl w:val="0"/>
        <w:kinsoku/>
        <w:wordWrap/>
        <w:overflowPunct/>
        <w:topLinePunct w:val="0"/>
        <w:autoSpaceDE/>
        <w:autoSpaceDN/>
        <w:bidi w:val="0"/>
        <w:adjustRightInd w:val="0"/>
        <w:snapToGrid w:val="0"/>
        <w:spacing w:after="0" w:line="560" w:lineRule="exact"/>
        <w:ind w:right="0" w:rightChars="0"/>
        <w:jc w:val="center"/>
        <w:textAlignment w:val="auto"/>
        <w:outlineLvl w:val="9"/>
        <w:rPr>
          <w:rFonts w:hint="eastAsia" w:ascii="方正小标宋_GBK" w:hAnsi="方正小标宋_GBK" w:eastAsia="方正小标宋_GBK" w:cs="方正小标宋_GBK"/>
          <w:color w:val="000000" w:themeColor="text1"/>
          <w:kern w:val="2"/>
          <w:sz w:val="44"/>
          <w:szCs w:val="44"/>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val="0"/>
        <w:snapToGrid w:val="0"/>
        <w:spacing w:after="0" w:line="560" w:lineRule="exact"/>
        <w:ind w:right="0" w:rightChars="0"/>
        <w:jc w:val="center"/>
        <w:textAlignment w:val="auto"/>
        <w:outlineLvl w:val="9"/>
        <w:rPr>
          <w:rFonts w:hint="eastAsia" w:ascii="方正小标宋_GBK" w:hAnsi="方正小标宋_GBK" w:eastAsia="方正小标宋_GBK" w:cs="方正小标宋_GBK"/>
          <w:color w:val="000000" w:themeColor="text1"/>
          <w:kern w:val="2"/>
          <w:sz w:val="44"/>
          <w:szCs w:val="44"/>
          <w:lang w:val="en-US" w:eastAsia="zh-CN"/>
          <w14:textFill>
            <w14:solidFill>
              <w14:schemeClr w14:val="tx1"/>
            </w14:solidFill>
          </w14:textFill>
        </w:rPr>
      </w:pPr>
      <w:r>
        <w:rPr>
          <w:rFonts w:hint="eastAsia" w:ascii="方正小标宋_GBK" w:hAnsi="方正小标宋_GBK" w:eastAsia="方正小标宋_GBK" w:cs="方正小标宋_GBK"/>
          <w:color w:val="000000" w:themeColor="text1"/>
          <w:kern w:val="2"/>
          <w:sz w:val="44"/>
          <w:szCs w:val="44"/>
          <w:lang w:val="en-US" w:eastAsia="zh-CN"/>
          <w14:textFill>
            <w14:solidFill>
              <w14:schemeClr w14:val="tx1"/>
            </w14:solidFill>
          </w14:textFill>
        </w:rPr>
        <w:t>澄江市九村镇人民政府</w:t>
      </w:r>
    </w:p>
    <w:p>
      <w:pPr>
        <w:keepNext w:val="0"/>
        <w:keepLines w:val="0"/>
        <w:pageBreakBefore w:val="0"/>
        <w:widowControl w:val="0"/>
        <w:kinsoku/>
        <w:wordWrap/>
        <w:overflowPunct/>
        <w:topLinePunct w:val="0"/>
        <w:autoSpaceDE/>
        <w:autoSpaceDN/>
        <w:bidi w:val="0"/>
        <w:adjustRightInd w:val="0"/>
        <w:snapToGrid w:val="0"/>
        <w:spacing w:after="0" w:line="560" w:lineRule="exact"/>
        <w:ind w:right="0" w:rightChars="0"/>
        <w:jc w:val="center"/>
        <w:textAlignment w:val="auto"/>
        <w:outlineLvl w:val="9"/>
        <w:rPr>
          <w:rFonts w:hint="eastAsia" w:ascii="方正小标宋_GBK" w:hAnsi="方正小标宋_GBK" w:eastAsia="方正小标宋_GBK" w:cs="方正小标宋_GBK"/>
          <w:color w:val="000000" w:themeColor="text1"/>
          <w:kern w:val="2"/>
          <w:sz w:val="44"/>
          <w:szCs w:val="44"/>
          <w:lang w:val="en-US" w:eastAsia="zh-CN"/>
          <w14:textFill>
            <w14:solidFill>
              <w14:schemeClr w14:val="tx1"/>
            </w14:solidFill>
          </w14:textFill>
        </w:rPr>
      </w:pPr>
      <w:r>
        <w:rPr>
          <w:rFonts w:hint="eastAsia" w:ascii="方正小标宋_GBK" w:hAnsi="方正小标宋_GBK" w:eastAsia="方正小标宋_GBK" w:cs="方正小标宋_GBK"/>
          <w:color w:val="000000" w:themeColor="text1"/>
          <w:kern w:val="2"/>
          <w:sz w:val="44"/>
          <w:szCs w:val="44"/>
          <w:lang w:val="en-US" w:eastAsia="zh-CN"/>
          <w14:textFill>
            <w14:solidFill>
              <w14:schemeClr w14:val="tx1"/>
            </w14:solidFill>
          </w14:textFill>
        </w:rPr>
        <w:t>关于变更澄江市九村镇七江村委会</w:t>
      </w:r>
    </w:p>
    <w:p>
      <w:pPr>
        <w:keepNext w:val="0"/>
        <w:keepLines w:val="0"/>
        <w:pageBreakBefore w:val="0"/>
        <w:widowControl w:val="0"/>
        <w:kinsoku/>
        <w:wordWrap/>
        <w:overflowPunct/>
        <w:topLinePunct w:val="0"/>
        <w:autoSpaceDE/>
        <w:autoSpaceDN/>
        <w:bidi w:val="0"/>
        <w:adjustRightInd w:val="0"/>
        <w:snapToGrid w:val="0"/>
        <w:spacing w:after="0" w:line="560" w:lineRule="exact"/>
        <w:ind w:right="0" w:rightChars="0"/>
        <w:jc w:val="center"/>
        <w:textAlignment w:val="auto"/>
        <w:outlineLvl w:val="9"/>
        <w:rPr>
          <w:rFonts w:hint="eastAsia" w:ascii="方正小标宋_GBK" w:hAnsi="方正小标宋_GBK" w:eastAsia="方正小标宋_GBK" w:cs="方正小标宋_GBK"/>
          <w:color w:val="000000" w:themeColor="text1"/>
          <w:kern w:val="2"/>
          <w:sz w:val="44"/>
          <w:szCs w:val="44"/>
          <w:lang w:val="en-US" w:eastAsia="zh-CN"/>
          <w14:textFill>
            <w14:solidFill>
              <w14:schemeClr w14:val="tx1"/>
            </w14:solidFill>
          </w14:textFill>
        </w:rPr>
      </w:pPr>
      <w:r>
        <w:rPr>
          <w:rFonts w:hint="eastAsia" w:ascii="方正小标宋_GBK" w:hAnsi="方正小标宋_GBK" w:eastAsia="方正小标宋_GBK" w:cs="方正小标宋_GBK"/>
          <w:color w:val="000000" w:themeColor="text1"/>
          <w:kern w:val="2"/>
          <w:sz w:val="44"/>
          <w:szCs w:val="44"/>
          <w:lang w:val="en-US" w:eastAsia="zh-CN"/>
          <w14:textFill>
            <w14:solidFill>
              <w14:schemeClr w14:val="tx1"/>
            </w14:solidFill>
          </w14:textFill>
        </w:rPr>
        <w:t>黄草铺小组2021年脱贫攻坚成果巩固拓展</w:t>
      </w:r>
    </w:p>
    <w:p>
      <w:pPr>
        <w:keepNext w:val="0"/>
        <w:keepLines w:val="0"/>
        <w:pageBreakBefore w:val="0"/>
        <w:widowControl w:val="0"/>
        <w:kinsoku/>
        <w:wordWrap/>
        <w:overflowPunct/>
        <w:topLinePunct w:val="0"/>
        <w:autoSpaceDE/>
        <w:autoSpaceDN/>
        <w:bidi w:val="0"/>
        <w:adjustRightInd w:val="0"/>
        <w:snapToGrid w:val="0"/>
        <w:spacing w:after="0" w:line="560" w:lineRule="exact"/>
        <w:ind w:right="0" w:rightChars="0"/>
        <w:jc w:val="center"/>
        <w:textAlignment w:val="auto"/>
        <w:outlineLvl w:val="9"/>
        <w:rPr>
          <w:rFonts w:hint="eastAsia" w:ascii="方正小标宋_GBK" w:hAnsi="方正小标宋_GBK" w:eastAsia="方正小标宋_GBK" w:cs="方正小标宋_GBK"/>
          <w:color w:val="000000" w:themeColor="text1"/>
          <w:kern w:val="2"/>
          <w:sz w:val="44"/>
          <w:szCs w:val="44"/>
          <w:lang w:val="en-US" w:eastAsia="zh-CN"/>
          <w14:textFill>
            <w14:solidFill>
              <w14:schemeClr w14:val="tx1"/>
            </w14:solidFill>
          </w14:textFill>
        </w:rPr>
      </w:pPr>
      <w:r>
        <w:rPr>
          <w:rFonts w:hint="eastAsia" w:ascii="方正小标宋_GBK" w:hAnsi="方正小标宋_GBK" w:eastAsia="方正小标宋_GBK" w:cs="方正小标宋_GBK"/>
          <w:color w:val="000000" w:themeColor="text1"/>
          <w:kern w:val="2"/>
          <w:sz w:val="44"/>
          <w:szCs w:val="44"/>
          <w:lang w:val="en-US" w:eastAsia="zh-CN"/>
          <w14:textFill>
            <w14:solidFill>
              <w14:schemeClr w14:val="tx1"/>
            </w14:solidFill>
          </w14:textFill>
        </w:rPr>
        <w:t>项目实施方案的请示</w:t>
      </w:r>
    </w:p>
    <w:p>
      <w:pPr>
        <w:keepNext w:val="0"/>
        <w:keepLines w:val="0"/>
        <w:pageBreakBefore w:val="0"/>
        <w:widowControl w:val="0"/>
        <w:kinsoku/>
        <w:wordWrap/>
        <w:overflowPunct/>
        <w:topLinePunct w:val="0"/>
        <w:autoSpaceDE/>
        <w:autoSpaceDN/>
        <w:bidi w:val="0"/>
        <w:adjustRightInd w:val="0"/>
        <w:snapToGrid w:val="0"/>
        <w:spacing w:after="0" w:line="560" w:lineRule="exact"/>
        <w:ind w:left="0" w:leftChars="0" w:right="0" w:rightChars="0" w:firstLine="880" w:firstLineChars="200"/>
        <w:jc w:val="both"/>
        <w:textAlignment w:val="auto"/>
        <w:outlineLvl w:val="9"/>
        <w:rPr>
          <w:rFonts w:hint="eastAsia" w:ascii="方正小标宋_GBK" w:hAnsi="方正小标宋_GBK" w:eastAsia="方正小标宋_GBK" w:cs="方正小标宋_GBK"/>
          <w:color w:val="000000" w:themeColor="text1"/>
          <w:kern w:val="2"/>
          <w:sz w:val="44"/>
          <w:szCs w:val="44"/>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val="0"/>
        <w:snapToGrid w:val="0"/>
        <w:spacing w:after="0" w:line="590" w:lineRule="exact"/>
        <w:ind w:right="0" w:rightChars="0"/>
        <w:jc w:val="both"/>
        <w:textAlignment w:val="auto"/>
        <w:outlineLvl w:val="9"/>
        <w:rPr>
          <w:rFonts w:hint="default" w:ascii="Times New Roman" w:hAnsi="Times New Roman" w:eastAsia="方正仿宋_GBK" w:cs="Times New Roman"/>
          <w:kern w:val="2"/>
          <w:sz w:val="32"/>
          <w:szCs w:val="32"/>
          <w:lang w:val="en-US" w:eastAsia="zh-CN"/>
        </w:rPr>
      </w:pPr>
      <w:r>
        <w:rPr>
          <w:rFonts w:hint="default" w:ascii="Times New Roman" w:hAnsi="Times New Roman" w:eastAsia="方正仿宋_GBK" w:cs="Times New Roman"/>
          <w:kern w:val="2"/>
          <w:sz w:val="32"/>
          <w:szCs w:val="32"/>
          <w:lang w:val="en-US" w:eastAsia="zh-CN"/>
        </w:rPr>
        <w:t>澄江市人民政府：</w:t>
      </w:r>
    </w:p>
    <w:p>
      <w:pPr>
        <w:keepNext w:val="0"/>
        <w:keepLines w:val="0"/>
        <w:pageBreakBefore w:val="0"/>
        <w:widowControl w:val="0"/>
        <w:kinsoku/>
        <w:wordWrap/>
        <w:overflowPunct/>
        <w:topLinePunct w:val="0"/>
        <w:autoSpaceDE/>
        <w:autoSpaceDN/>
        <w:bidi w:val="0"/>
        <w:adjustRightInd/>
        <w:snapToGrid/>
        <w:spacing w:after="0" w:line="590" w:lineRule="exact"/>
        <w:ind w:right="0" w:rightChars="0" w:firstLine="640" w:firstLineChars="200"/>
        <w:jc w:val="both"/>
        <w:textAlignment w:val="auto"/>
        <w:outlineLvl w:val="9"/>
        <w:rPr>
          <w:rFonts w:hint="default" w:ascii="Times New Roman" w:hAnsi="Times New Roman" w:eastAsia="方正仿宋_GBK" w:cs="Times New Roman"/>
          <w:kern w:val="2"/>
          <w:sz w:val="32"/>
          <w:szCs w:val="32"/>
          <w:lang w:val="en-US" w:eastAsia="zh-CN"/>
        </w:rPr>
      </w:pPr>
      <w:r>
        <w:rPr>
          <w:rFonts w:hint="default" w:ascii="Times New Roman" w:hAnsi="Times New Roman" w:eastAsia="方正仿宋_GBK" w:cs="Times New Roman"/>
          <w:b w:val="0"/>
          <w:bCs w:val="0"/>
          <w:sz w:val="32"/>
          <w:szCs w:val="32"/>
        </w:rPr>
        <w:t>根据</w:t>
      </w:r>
      <w:r>
        <w:rPr>
          <w:rFonts w:hint="default" w:ascii="Times New Roman" w:hAnsi="Times New Roman" w:eastAsia="方正仿宋_GBK" w:cs="Times New Roman"/>
          <w:b w:val="0"/>
          <w:bCs w:val="0"/>
          <w:sz w:val="32"/>
          <w:szCs w:val="32"/>
          <w:lang w:eastAsia="zh-CN"/>
        </w:rPr>
        <w:t>《</w:t>
      </w:r>
      <w:r>
        <w:rPr>
          <w:rFonts w:hint="default" w:ascii="Times New Roman" w:hAnsi="Times New Roman" w:eastAsia="方正仿宋_GBK" w:cs="Times New Roman"/>
          <w:b w:val="0"/>
          <w:bCs w:val="0"/>
          <w:sz w:val="32"/>
          <w:szCs w:val="32"/>
          <w:lang w:val="en-US" w:eastAsia="zh-CN"/>
        </w:rPr>
        <w:t>澄江市人民政府关于澄江市九村镇</w:t>
      </w:r>
      <w:r>
        <w:rPr>
          <w:rFonts w:hint="eastAsia" w:ascii="Times New Roman" w:hAnsi="Times New Roman" w:eastAsia="方正仿宋_GBK" w:cs="Times New Roman"/>
          <w:b w:val="0"/>
          <w:bCs w:val="0"/>
          <w:sz w:val="32"/>
          <w:szCs w:val="32"/>
          <w:lang w:val="en-US" w:eastAsia="zh-CN"/>
        </w:rPr>
        <w:t>七江</w:t>
      </w:r>
      <w:r>
        <w:rPr>
          <w:rFonts w:hint="default" w:ascii="Times New Roman" w:hAnsi="Times New Roman" w:eastAsia="方正仿宋_GBK" w:cs="Times New Roman"/>
          <w:b w:val="0"/>
          <w:bCs w:val="0"/>
          <w:sz w:val="32"/>
          <w:szCs w:val="32"/>
          <w:lang w:val="en-US" w:eastAsia="zh-CN"/>
        </w:rPr>
        <w:t>村委</w:t>
      </w:r>
      <w:r>
        <w:rPr>
          <w:rFonts w:hint="eastAsia" w:ascii="Times New Roman" w:hAnsi="Times New Roman" w:eastAsia="方正仿宋_GBK" w:cs="Times New Roman"/>
          <w:b w:val="0"/>
          <w:bCs w:val="0"/>
          <w:sz w:val="32"/>
          <w:szCs w:val="32"/>
          <w:lang w:val="en-US" w:eastAsia="zh-CN"/>
        </w:rPr>
        <w:t>会黄草铺</w:t>
      </w:r>
      <w:r>
        <w:rPr>
          <w:rFonts w:hint="default" w:ascii="Times New Roman" w:hAnsi="Times New Roman" w:eastAsia="方正仿宋_GBK" w:cs="Times New Roman"/>
          <w:b w:val="0"/>
          <w:bCs w:val="0"/>
          <w:sz w:val="32"/>
          <w:szCs w:val="32"/>
          <w:lang w:val="en-US" w:eastAsia="zh-CN"/>
        </w:rPr>
        <w:t>小组2021年</w:t>
      </w:r>
      <w:r>
        <w:rPr>
          <w:rFonts w:hint="default" w:ascii="Times New Roman" w:hAnsi="Times New Roman" w:eastAsia="方正仿宋_GBK" w:cs="Times New Roman"/>
          <w:b w:val="0"/>
          <w:bCs w:val="0"/>
          <w:kern w:val="2"/>
          <w:sz w:val="32"/>
          <w:szCs w:val="32"/>
          <w:lang w:val="en-US" w:eastAsia="zh-CN"/>
        </w:rPr>
        <w:t>脱贫攻坚成果</w:t>
      </w:r>
      <w:r>
        <w:rPr>
          <w:rFonts w:hint="eastAsia" w:ascii="Times New Roman" w:hAnsi="Times New Roman" w:eastAsia="方正仿宋_GBK" w:cs="Times New Roman"/>
          <w:b w:val="0"/>
          <w:bCs w:val="0"/>
          <w:kern w:val="2"/>
          <w:sz w:val="32"/>
          <w:szCs w:val="32"/>
          <w:lang w:val="en-US" w:eastAsia="zh-CN"/>
        </w:rPr>
        <w:t>巩固拓展</w:t>
      </w:r>
      <w:r>
        <w:rPr>
          <w:rFonts w:hint="default" w:ascii="Times New Roman" w:hAnsi="Times New Roman" w:eastAsia="方正仿宋_GBK" w:cs="Times New Roman"/>
          <w:b w:val="0"/>
          <w:bCs w:val="0"/>
          <w:kern w:val="2"/>
          <w:sz w:val="32"/>
          <w:szCs w:val="32"/>
          <w:lang w:val="en-US" w:eastAsia="zh-CN"/>
        </w:rPr>
        <w:t>项目实施方案的</w:t>
      </w:r>
      <w:r>
        <w:rPr>
          <w:rFonts w:hint="default" w:ascii="Times New Roman" w:hAnsi="Times New Roman" w:eastAsia="方正仿宋_GBK" w:cs="Times New Roman"/>
          <w:b w:val="0"/>
          <w:bCs w:val="0"/>
          <w:sz w:val="32"/>
          <w:szCs w:val="32"/>
          <w:lang w:eastAsia="zh-CN"/>
        </w:rPr>
        <w:t>批复》（澄政复</w:t>
      </w:r>
      <w:r>
        <w:rPr>
          <w:rFonts w:hint="default" w:ascii="Times New Roman" w:hAnsi="Times New Roman" w:eastAsia="方正仿宋_GBK" w:cs="Times New Roman"/>
          <w:b w:val="0"/>
          <w:bCs w:val="0"/>
          <w:sz w:val="32"/>
          <w:szCs w:val="32"/>
        </w:rPr>
        <w:t>〔20</w:t>
      </w:r>
      <w:r>
        <w:rPr>
          <w:rFonts w:hint="default" w:ascii="Times New Roman" w:hAnsi="Times New Roman" w:eastAsia="方正仿宋_GBK" w:cs="Times New Roman"/>
          <w:b w:val="0"/>
          <w:bCs w:val="0"/>
          <w:sz w:val="32"/>
          <w:szCs w:val="32"/>
          <w:lang w:val="en-US" w:eastAsia="zh-CN"/>
        </w:rPr>
        <w:t>2</w:t>
      </w:r>
      <w:r>
        <w:rPr>
          <w:rFonts w:hint="eastAsia" w:ascii="Times New Roman" w:hAnsi="Times New Roman" w:eastAsia="方正仿宋_GBK" w:cs="Times New Roman"/>
          <w:b w:val="0"/>
          <w:bCs w:val="0"/>
          <w:sz w:val="32"/>
          <w:szCs w:val="32"/>
          <w:lang w:val="en-US" w:eastAsia="zh-CN"/>
        </w:rPr>
        <w:t>0</w:t>
      </w:r>
      <w:r>
        <w:rPr>
          <w:rFonts w:hint="default" w:ascii="Times New Roman" w:hAnsi="Times New Roman" w:eastAsia="方正仿宋_GBK" w:cs="Times New Roman"/>
          <w:b w:val="0"/>
          <w:bCs w:val="0"/>
          <w:sz w:val="32"/>
          <w:szCs w:val="32"/>
        </w:rPr>
        <w:t>〕</w:t>
      </w:r>
      <w:r>
        <w:rPr>
          <w:rFonts w:hint="eastAsia" w:ascii="Times New Roman" w:hAnsi="Times New Roman" w:eastAsia="方正仿宋_GBK" w:cs="Times New Roman"/>
          <w:b w:val="0"/>
          <w:bCs w:val="0"/>
          <w:sz w:val="32"/>
          <w:szCs w:val="32"/>
          <w:lang w:val="en-US" w:eastAsia="zh-CN"/>
        </w:rPr>
        <w:t>259</w:t>
      </w:r>
      <w:r>
        <w:rPr>
          <w:rFonts w:hint="default" w:ascii="Times New Roman" w:hAnsi="Times New Roman" w:eastAsia="方正仿宋_GBK" w:cs="Times New Roman"/>
          <w:b w:val="0"/>
          <w:bCs w:val="0"/>
          <w:sz w:val="32"/>
          <w:szCs w:val="32"/>
          <w:lang w:val="en-US" w:eastAsia="zh-CN"/>
        </w:rPr>
        <w:t>号），批准九村镇</w:t>
      </w:r>
      <w:r>
        <w:rPr>
          <w:rFonts w:hint="eastAsia" w:ascii="Times New Roman" w:hAnsi="Times New Roman" w:eastAsia="方正仿宋_GBK" w:cs="Times New Roman"/>
          <w:b w:val="0"/>
          <w:bCs w:val="0"/>
          <w:sz w:val="32"/>
          <w:szCs w:val="32"/>
          <w:lang w:val="en-US" w:eastAsia="zh-CN"/>
        </w:rPr>
        <w:t>七江</w:t>
      </w:r>
      <w:r>
        <w:rPr>
          <w:rFonts w:hint="default" w:ascii="Times New Roman" w:hAnsi="Times New Roman" w:eastAsia="方正仿宋_GBK" w:cs="Times New Roman"/>
          <w:b w:val="0"/>
          <w:bCs w:val="0"/>
          <w:sz w:val="32"/>
          <w:szCs w:val="32"/>
          <w:lang w:val="en-US" w:eastAsia="zh-CN"/>
        </w:rPr>
        <w:t>村委会</w:t>
      </w:r>
      <w:r>
        <w:rPr>
          <w:rFonts w:hint="eastAsia" w:ascii="Times New Roman" w:hAnsi="Times New Roman" w:eastAsia="方正仿宋_GBK" w:cs="Times New Roman"/>
          <w:b w:val="0"/>
          <w:bCs w:val="0"/>
          <w:sz w:val="32"/>
          <w:szCs w:val="32"/>
          <w:lang w:val="en-US" w:eastAsia="zh-CN"/>
        </w:rPr>
        <w:t>黄草铺</w:t>
      </w:r>
      <w:r>
        <w:rPr>
          <w:rFonts w:hint="default" w:ascii="Times New Roman" w:hAnsi="Times New Roman" w:eastAsia="方正仿宋_GBK" w:cs="Times New Roman"/>
          <w:b w:val="0"/>
          <w:bCs w:val="0"/>
          <w:sz w:val="32"/>
          <w:szCs w:val="32"/>
          <w:lang w:val="en-US" w:eastAsia="zh-CN"/>
        </w:rPr>
        <w:t>小组2021年</w:t>
      </w:r>
      <w:r>
        <w:rPr>
          <w:rFonts w:hint="default" w:ascii="Times New Roman" w:hAnsi="Times New Roman" w:eastAsia="方正仿宋_GBK" w:cs="Times New Roman"/>
          <w:b w:val="0"/>
          <w:bCs w:val="0"/>
          <w:kern w:val="2"/>
          <w:sz w:val="32"/>
          <w:szCs w:val="32"/>
          <w:lang w:val="en-US" w:eastAsia="zh-CN"/>
        </w:rPr>
        <w:t>脱贫攻坚成果</w:t>
      </w:r>
      <w:r>
        <w:rPr>
          <w:rFonts w:hint="eastAsia" w:ascii="Times New Roman" w:hAnsi="Times New Roman" w:eastAsia="方正仿宋_GBK" w:cs="Times New Roman"/>
          <w:b w:val="0"/>
          <w:bCs w:val="0"/>
          <w:kern w:val="2"/>
          <w:sz w:val="32"/>
          <w:szCs w:val="32"/>
          <w:lang w:val="en-US" w:eastAsia="zh-CN"/>
        </w:rPr>
        <w:t>巩固拓展</w:t>
      </w:r>
      <w:r>
        <w:rPr>
          <w:rFonts w:hint="default" w:ascii="Times New Roman" w:hAnsi="Times New Roman" w:eastAsia="方正仿宋_GBK" w:cs="Times New Roman"/>
          <w:b w:val="0"/>
          <w:bCs w:val="0"/>
          <w:kern w:val="2"/>
          <w:sz w:val="32"/>
          <w:szCs w:val="32"/>
          <w:lang w:val="en-US" w:eastAsia="zh-CN"/>
        </w:rPr>
        <w:t>项目实施</w:t>
      </w:r>
      <w:r>
        <w:rPr>
          <w:rFonts w:hint="eastAsia" w:eastAsia="方正仿宋_GBK" w:cs="Times New Roman"/>
          <w:b w:val="0"/>
          <w:bCs w:val="0"/>
          <w:kern w:val="2"/>
          <w:sz w:val="32"/>
          <w:szCs w:val="32"/>
          <w:lang w:val="en-US" w:eastAsia="zh-CN"/>
        </w:rPr>
        <w:t>。</w:t>
      </w:r>
      <w:r>
        <w:rPr>
          <w:rFonts w:hint="default" w:ascii="Times New Roman" w:hAnsi="Times New Roman" w:eastAsia="方正仿宋_GBK" w:cs="Times New Roman"/>
          <w:b w:val="0"/>
          <w:bCs w:val="0"/>
          <w:sz w:val="32"/>
          <w:szCs w:val="32"/>
          <w:lang w:val="en-US" w:eastAsia="zh-CN"/>
        </w:rPr>
        <w:t>由于</w:t>
      </w:r>
      <w:r>
        <w:rPr>
          <w:rFonts w:hint="eastAsia" w:eastAsia="方正仿宋_GBK" w:cs="Times New Roman"/>
          <w:b w:val="0"/>
          <w:bCs w:val="0"/>
          <w:sz w:val="32"/>
          <w:szCs w:val="32"/>
          <w:lang w:val="en-US" w:eastAsia="zh-CN"/>
        </w:rPr>
        <w:t>中央财政专项扶贫资金和澄江市本级配套财政衔接推进乡村振兴补助资金已对其他项目进行安排，导致该项目无资金开展建设。现申请2021年省级财政衔接推进乡村振兴补助资金建设该项目</w:t>
      </w:r>
      <w:r>
        <w:rPr>
          <w:rFonts w:hint="eastAsia" w:eastAsia="方正仿宋_GBK" w:cs="Times New Roman"/>
          <w:b w:val="0"/>
          <w:bCs w:val="0"/>
          <w:color w:val="auto"/>
          <w:sz w:val="32"/>
          <w:szCs w:val="32"/>
          <w:lang w:val="en-US" w:eastAsia="zh-CN"/>
        </w:rPr>
        <w:t>，</w:t>
      </w:r>
      <w:r>
        <w:rPr>
          <w:rFonts w:hint="default" w:ascii="Times New Roman" w:hAnsi="Times New Roman" w:eastAsia="方正仿宋_GBK" w:cs="Times New Roman"/>
          <w:b w:val="0"/>
          <w:bCs w:val="0"/>
          <w:color w:val="auto"/>
          <w:sz w:val="32"/>
          <w:szCs w:val="32"/>
          <w:lang w:val="en-US" w:eastAsia="zh-CN"/>
        </w:rPr>
        <w:t>原</w:t>
      </w:r>
      <w:r>
        <w:rPr>
          <w:rFonts w:hint="eastAsia" w:ascii="方正仿宋_GBK" w:hAnsi="方正仿宋_GBK" w:eastAsia="方正仿宋_GBK" w:cs="方正仿宋_GBK"/>
          <w:color w:val="auto"/>
          <w:sz w:val="32"/>
          <w:szCs w:val="32"/>
        </w:rPr>
        <w:t>财政专项扶贫资金更名为财政衔接推进乡村振兴补助资金，用于支持巩固拓展脱贫攻坚成果同乡村振兴有效衔接工作</w:t>
      </w:r>
      <w:r>
        <w:rPr>
          <w:rFonts w:hint="eastAsia" w:ascii="方正仿宋_GBK" w:hAnsi="方正仿宋_GBK" w:eastAsia="方正仿宋_GBK" w:cs="方正仿宋_GBK"/>
          <w:sz w:val="32"/>
          <w:szCs w:val="32"/>
          <w:lang w:eastAsia="zh-CN"/>
        </w:rPr>
        <w:t>。</w:t>
      </w:r>
      <w:r>
        <w:rPr>
          <w:rFonts w:hint="default" w:ascii="Times New Roman" w:hAnsi="Times New Roman" w:eastAsia="方正仿宋_GBK" w:cs="Times New Roman"/>
          <w:b w:val="0"/>
          <w:bCs w:val="0"/>
          <w:sz w:val="32"/>
          <w:szCs w:val="32"/>
          <w:lang w:val="en-US" w:eastAsia="zh-CN"/>
        </w:rPr>
        <w:t>为能</w:t>
      </w:r>
      <w:r>
        <w:rPr>
          <w:rFonts w:hint="eastAsia" w:eastAsia="方正仿宋_GBK" w:cs="Times New Roman"/>
          <w:b w:val="0"/>
          <w:bCs w:val="0"/>
          <w:sz w:val="32"/>
          <w:szCs w:val="32"/>
          <w:lang w:val="en-US" w:eastAsia="zh-CN"/>
        </w:rPr>
        <w:t>使资金与项目匹配</w:t>
      </w:r>
      <w:r>
        <w:rPr>
          <w:rFonts w:hint="default" w:ascii="Times New Roman" w:hAnsi="Times New Roman" w:eastAsia="方正仿宋_GBK" w:cs="Times New Roman"/>
          <w:b w:val="0"/>
          <w:bCs w:val="0"/>
          <w:sz w:val="32"/>
          <w:szCs w:val="32"/>
          <w:lang w:val="en-US" w:eastAsia="zh-CN"/>
        </w:rPr>
        <w:t>，经镇、村组、</w:t>
      </w:r>
      <w:r>
        <w:rPr>
          <w:rFonts w:hint="eastAsia" w:eastAsia="方正仿宋_GBK" w:cs="Times New Roman"/>
          <w:b w:val="0"/>
          <w:bCs w:val="0"/>
          <w:sz w:val="32"/>
          <w:szCs w:val="32"/>
          <w:lang w:val="en-US" w:eastAsia="zh-CN"/>
        </w:rPr>
        <w:t>设计方</w:t>
      </w:r>
      <w:r>
        <w:rPr>
          <w:rFonts w:hint="default" w:ascii="Times New Roman" w:hAnsi="Times New Roman" w:eastAsia="方正仿宋_GBK" w:cs="Times New Roman"/>
          <w:b w:val="0"/>
          <w:bCs w:val="0"/>
          <w:sz w:val="32"/>
          <w:szCs w:val="32"/>
          <w:lang w:val="en-US" w:eastAsia="zh-CN"/>
        </w:rPr>
        <w:t>会议讨论，九村镇党委、政府研究，决定对</w:t>
      </w:r>
      <w:r>
        <w:rPr>
          <w:rFonts w:hint="eastAsia" w:ascii="Times New Roman" w:hAnsi="Times New Roman" w:eastAsia="方正仿宋_GBK" w:cs="Times New Roman"/>
          <w:b w:val="0"/>
          <w:bCs w:val="0"/>
          <w:sz w:val="32"/>
          <w:szCs w:val="32"/>
          <w:lang w:val="en-US" w:eastAsia="zh-CN"/>
        </w:rPr>
        <w:t>项目</w:t>
      </w:r>
      <w:r>
        <w:rPr>
          <w:rFonts w:hint="default" w:ascii="Times New Roman" w:hAnsi="Times New Roman" w:eastAsia="方正仿宋_GBK" w:cs="Times New Roman"/>
          <w:b w:val="0"/>
          <w:bCs w:val="0"/>
          <w:sz w:val="32"/>
          <w:szCs w:val="32"/>
          <w:lang w:val="en-US" w:eastAsia="zh-CN"/>
        </w:rPr>
        <w:t>实施方案</w:t>
      </w:r>
      <w:r>
        <w:rPr>
          <w:rFonts w:hint="eastAsia" w:ascii="Times New Roman" w:hAnsi="Times New Roman" w:eastAsia="方正仿宋_GBK" w:cs="Times New Roman"/>
          <w:b w:val="0"/>
          <w:bCs w:val="0"/>
          <w:sz w:val="32"/>
          <w:szCs w:val="32"/>
          <w:lang w:val="en-US" w:eastAsia="zh-CN"/>
        </w:rPr>
        <w:t>名称</w:t>
      </w:r>
      <w:r>
        <w:rPr>
          <w:rFonts w:hint="eastAsia" w:eastAsia="方正仿宋_GBK" w:cs="Times New Roman"/>
          <w:b w:val="0"/>
          <w:bCs w:val="0"/>
          <w:sz w:val="32"/>
          <w:szCs w:val="32"/>
          <w:lang w:val="en-US" w:eastAsia="zh-CN"/>
        </w:rPr>
        <w:t>及资金来源</w:t>
      </w:r>
      <w:r>
        <w:rPr>
          <w:rFonts w:hint="default" w:ascii="Times New Roman" w:hAnsi="Times New Roman" w:eastAsia="方正仿宋_GBK" w:cs="Times New Roman"/>
          <w:b w:val="0"/>
          <w:bCs w:val="0"/>
          <w:sz w:val="32"/>
          <w:szCs w:val="32"/>
          <w:lang w:val="en-US" w:eastAsia="zh-CN"/>
        </w:rPr>
        <w:t>进行变更，具体调整情况如下：</w:t>
      </w:r>
    </w:p>
    <w:p>
      <w:pPr>
        <w:keepNext w:val="0"/>
        <w:keepLines w:val="0"/>
        <w:pageBreakBefore w:val="0"/>
        <w:widowControl w:val="0"/>
        <w:numPr>
          <w:ilvl w:val="0"/>
          <w:numId w:val="0"/>
        </w:numPr>
        <w:kinsoku/>
        <w:wordWrap/>
        <w:overflowPunct/>
        <w:topLinePunct w:val="0"/>
        <w:autoSpaceDE/>
        <w:autoSpaceDN/>
        <w:bidi w:val="0"/>
        <w:adjustRightInd w:val="0"/>
        <w:snapToGrid w:val="0"/>
        <w:spacing w:after="0" w:line="590" w:lineRule="exact"/>
        <w:ind w:leftChars="0" w:right="0" w:rightChars="0" w:firstLine="640" w:firstLineChars="200"/>
        <w:jc w:val="both"/>
        <w:textAlignment w:val="auto"/>
        <w:outlineLvl w:val="9"/>
        <w:rPr>
          <w:rFonts w:hint="eastAsia" w:ascii="方正黑体_GBK" w:hAnsi="方正黑体_GBK" w:eastAsia="方正黑体_GBK" w:cs="方正黑体_GBK"/>
          <w:kern w:val="2"/>
          <w:sz w:val="32"/>
          <w:szCs w:val="32"/>
          <w:lang w:val="en-US" w:eastAsia="zh-CN"/>
        </w:rPr>
      </w:pPr>
      <w:r>
        <w:rPr>
          <w:rFonts w:hint="eastAsia" w:ascii="方正黑体_GBK" w:hAnsi="方正黑体_GBK" w:eastAsia="方正黑体_GBK" w:cs="方正黑体_GBK"/>
          <w:kern w:val="2"/>
          <w:sz w:val="32"/>
          <w:szCs w:val="32"/>
          <w:lang w:val="en-US" w:eastAsia="zh-CN"/>
        </w:rPr>
        <w:t>一、项目实施方案名称变更</w:t>
      </w:r>
    </w:p>
    <w:p>
      <w:pPr>
        <w:keepNext w:val="0"/>
        <w:keepLines w:val="0"/>
        <w:pageBreakBefore w:val="0"/>
        <w:widowControl w:val="0"/>
        <w:numPr>
          <w:ilvl w:val="0"/>
          <w:numId w:val="0"/>
        </w:numPr>
        <w:kinsoku/>
        <w:wordWrap/>
        <w:overflowPunct/>
        <w:topLinePunct w:val="0"/>
        <w:autoSpaceDE/>
        <w:autoSpaceDN/>
        <w:bidi w:val="0"/>
        <w:adjustRightInd w:val="0"/>
        <w:snapToGrid w:val="0"/>
        <w:spacing w:after="0" w:line="590" w:lineRule="exact"/>
        <w:ind w:right="0" w:rightChars="0" w:firstLine="640" w:firstLineChars="200"/>
        <w:jc w:val="both"/>
        <w:textAlignment w:val="auto"/>
        <w:outlineLvl w:val="9"/>
        <w:rPr>
          <w:rFonts w:hint="eastAsia"/>
          <w:lang w:val="en-US" w:eastAsia="zh-CN"/>
        </w:rPr>
      </w:pPr>
      <w:r>
        <w:rPr>
          <w:rFonts w:hint="eastAsia" w:ascii="方正仿宋_GBK" w:hAnsi="方正仿宋_GBK" w:eastAsia="方正仿宋_GBK" w:cs="方正仿宋_GBK"/>
          <w:b w:val="0"/>
          <w:bCs w:val="0"/>
          <w:kern w:val="2"/>
          <w:sz w:val="32"/>
          <w:szCs w:val="32"/>
          <w:lang w:val="en-US" w:eastAsia="zh-CN"/>
        </w:rPr>
        <w:t>项目原实施方案名称《澄江市</w:t>
      </w:r>
      <w:r>
        <w:rPr>
          <w:rFonts w:hint="default" w:ascii="Times New Roman" w:hAnsi="Times New Roman" w:eastAsia="方正仿宋_GBK" w:cs="Times New Roman"/>
          <w:b w:val="0"/>
          <w:bCs w:val="0"/>
          <w:sz w:val="32"/>
          <w:szCs w:val="32"/>
          <w:lang w:val="en-US" w:eastAsia="zh-CN"/>
        </w:rPr>
        <w:t>九村镇</w:t>
      </w:r>
      <w:r>
        <w:rPr>
          <w:rFonts w:hint="eastAsia" w:ascii="Times New Roman" w:hAnsi="Times New Roman" w:eastAsia="方正仿宋_GBK" w:cs="Times New Roman"/>
          <w:b w:val="0"/>
          <w:bCs w:val="0"/>
          <w:sz w:val="32"/>
          <w:szCs w:val="32"/>
          <w:lang w:val="en-US" w:eastAsia="zh-CN"/>
        </w:rPr>
        <w:t>七江</w:t>
      </w:r>
      <w:r>
        <w:rPr>
          <w:rFonts w:hint="default" w:ascii="Times New Roman" w:hAnsi="Times New Roman" w:eastAsia="方正仿宋_GBK" w:cs="Times New Roman"/>
          <w:b w:val="0"/>
          <w:bCs w:val="0"/>
          <w:sz w:val="32"/>
          <w:szCs w:val="32"/>
          <w:lang w:val="en-US" w:eastAsia="zh-CN"/>
        </w:rPr>
        <w:t>村委</w:t>
      </w:r>
      <w:r>
        <w:rPr>
          <w:rFonts w:hint="eastAsia" w:ascii="Times New Roman" w:hAnsi="Times New Roman" w:eastAsia="方正仿宋_GBK" w:cs="Times New Roman"/>
          <w:b w:val="0"/>
          <w:bCs w:val="0"/>
          <w:sz w:val="32"/>
          <w:szCs w:val="32"/>
          <w:lang w:val="en-US" w:eastAsia="zh-CN"/>
        </w:rPr>
        <w:t>会黄草铺</w:t>
      </w:r>
      <w:r>
        <w:rPr>
          <w:rFonts w:hint="default" w:ascii="Times New Roman" w:hAnsi="Times New Roman" w:eastAsia="方正仿宋_GBK" w:cs="Times New Roman"/>
          <w:b w:val="0"/>
          <w:bCs w:val="0"/>
          <w:sz w:val="32"/>
          <w:szCs w:val="32"/>
          <w:lang w:val="en-US" w:eastAsia="zh-CN"/>
        </w:rPr>
        <w:t>小组2021年</w:t>
      </w:r>
      <w:r>
        <w:rPr>
          <w:rFonts w:hint="default" w:ascii="Times New Roman" w:hAnsi="Times New Roman" w:eastAsia="方正仿宋_GBK" w:cs="Times New Roman"/>
          <w:b w:val="0"/>
          <w:bCs w:val="0"/>
          <w:kern w:val="2"/>
          <w:sz w:val="32"/>
          <w:szCs w:val="32"/>
          <w:lang w:val="en-US" w:eastAsia="zh-CN"/>
        </w:rPr>
        <w:t>脱贫攻坚成果</w:t>
      </w:r>
      <w:r>
        <w:rPr>
          <w:rFonts w:hint="eastAsia" w:ascii="Times New Roman" w:hAnsi="Times New Roman" w:eastAsia="方正仿宋_GBK" w:cs="Times New Roman"/>
          <w:b w:val="0"/>
          <w:bCs w:val="0"/>
          <w:kern w:val="2"/>
          <w:sz w:val="32"/>
          <w:szCs w:val="32"/>
          <w:lang w:val="en-US" w:eastAsia="zh-CN"/>
        </w:rPr>
        <w:t>巩固拓展</w:t>
      </w:r>
      <w:r>
        <w:rPr>
          <w:rFonts w:hint="default" w:ascii="Times New Roman" w:hAnsi="Times New Roman" w:eastAsia="方正仿宋_GBK" w:cs="Times New Roman"/>
          <w:b w:val="0"/>
          <w:bCs w:val="0"/>
          <w:kern w:val="2"/>
          <w:sz w:val="32"/>
          <w:szCs w:val="32"/>
          <w:lang w:val="en-US" w:eastAsia="zh-CN"/>
        </w:rPr>
        <w:t>项目实施方案</w:t>
      </w:r>
      <w:r>
        <w:rPr>
          <w:rFonts w:hint="eastAsia" w:ascii="方正仿宋_GBK" w:hAnsi="方正仿宋_GBK" w:eastAsia="方正仿宋_GBK" w:cs="方正仿宋_GBK"/>
          <w:b w:val="0"/>
          <w:bCs w:val="0"/>
          <w:kern w:val="2"/>
          <w:sz w:val="32"/>
          <w:szCs w:val="32"/>
          <w:lang w:val="en-US" w:eastAsia="zh-CN"/>
        </w:rPr>
        <w:t>》</w:t>
      </w:r>
      <w:r>
        <w:rPr>
          <w:rFonts w:hint="eastAsia" w:eastAsia="方正仿宋_GBK" w:cs="Times New Roman"/>
          <w:b w:val="0"/>
          <w:bCs w:val="0"/>
          <w:kern w:val="2"/>
          <w:sz w:val="32"/>
          <w:szCs w:val="32"/>
          <w:lang w:val="en-US" w:eastAsia="zh-CN"/>
        </w:rPr>
        <w:t>变更为《</w:t>
      </w:r>
      <w:r>
        <w:rPr>
          <w:rFonts w:hint="default" w:ascii="Times New Roman" w:hAnsi="Times New Roman" w:eastAsia="方正仿宋_GBK" w:cs="Times New Roman"/>
          <w:b w:val="0"/>
          <w:bCs w:val="0"/>
          <w:sz w:val="32"/>
          <w:szCs w:val="32"/>
          <w:lang w:val="en-US" w:eastAsia="zh-CN"/>
        </w:rPr>
        <w:t>澄江市九村镇</w:t>
      </w:r>
      <w:r>
        <w:rPr>
          <w:rFonts w:hint="eastAsia" w:ascii="Times New Roman" w:hAnsi="Times New Roman" w:eastAsia="方正仿宋_GBK" w:cs="Times New Roman"/>
          <w:b w:val="0"/>
          <w:bCs w:val="0"/>
          <w:sz w:val="32"/>
          <w:szCs w:val="32"/>
          <w:lang w:val="en-US" w:eastAsia="zh-CN"/>
        </w:rPr>
        <w:t>七江</w:t>
      </w:r>
      <w:r>
        <w:rPr>
          <w:rFonts w:hint="default" w:ascii="Times New Roman" w:hAnsi="Times New Roman" w:eastAsia="方正仿宋_GBK" w:cs="Times New Roman"/>
          <w:b w:val="0"/>
          <w:bCs w:val="0"/>
          <w:sz w:val="32"/>
          <w:szCs w:val="32"/>
          <w:lang w:val="en-US" w:eastAsia="zh-CN"/>
        </w:rPr>
        <w:t>村委会</w:t>
      </w:r>
      <w:r>
        <w:rPr>
          <w:rFonts w:hint="eastAsia" w:ascii="Times New Roman" w:hAnsi="Times New Roman" w:eastAsia="方正仿宋_GBK" w:cs="Times New Roman"/>
          <w:b w:val="0"/>
          <w:bCs w:val="0"/>
          <w:sz w:val="32"/>
          <w:szCs w:val="32"/>
          <w:lang w:val="en-US" w:eastAsia="zh-CN"/>
        </w:rPr>
        <w:t>黄草铺</w:t>
      </w:r>
      <w:r>
        <w:rPr>
          <w:rFonts w:hint="default" w:ascii="Times New Roman" w:hAnsi="Times New Roman" w:eastAsia="方正仿宋_GBK" w:cs="Times New Roman"/>
          <w:b w:val="0"/>
          <w:bCs w:val="0"/>
          <w:sz w:val="32"/>
          <w:szCs w:val="32"/>
          <w:lang w:val="en-US" w:eastAsia="zh-CN"/>
        </w:rPr>
        <w:t>小</w:t>
      </w:r>
      <w:r>
        <w:rPr>
          <w:rFonts w:hint="default" w:ascii="Times New Roman" w:hAnsi="Times New Roman" w:eastAsia="方正仿宋_GBK" w:cs="Times New Roman"/>
          <w:b w:val="0"/>
          <w:bCs w:val="0"/>
          <w:color w:val="auto"/>
          <w:sz w:val="32"/>
          <w:szCs w:val="32"/>
          <w:lang w:val="en-US" w:eastAsia="zh-CN"/>
        </w:rPr>
        <w:t>组2021年</w:t>
      </w:r>
      <w:r>
        <w:rPr>
          <w:rFonts w:hint="default" w:ascii="Times New Roman" w:hAnsi="Times New Roman" w:eastAsia="方正仿宋_GBK" w:cs="Times New Roman"/>
          <w:b w:val="0"/>
          <w:bCs w:val="0"/>
          <w:color w:val="auto"/>
          <w:kern w:val="2"/>
          <w:sz w:val="32"/>
          <w:szCs w:val="32"/>
          <w:lang w:val="en-US" w:eastAsia="zh-CN"/>
        </w:rPr>
        <w:t>巩固拓展脱贫攻坚成果同乡村振兴有效衔接项目实施方案</w:t>
      </w:r>
      <w:r>
        <w:rPr>
          <w:rFonts w:hint="eastAsia" w:eastAsia="方正仿宋_GBK" w:cs="Times New Roman"/>
          <w:b w:val="0"/>
          <w:bCs w:val="0"/>
          <w:color w:val="auto"/>
          <w:kern w:val="2"/>
          <w:sz w:val="32"/>
          <w:szCs w:val="32"/>
          <w:lang w:val="en-US" w:eastAsia="zh-CN"/>
        </w:rPr>
        <w:t>》</w:t>
      </w:r>
      <w:r>
        <w:rPr>
          <w:rFonts w:hint="eastAsia" w:eastAsia="方正仿宋_GBK" w:cs="Times New Roman"/>
          <w:b w:val="0"/>
          <w:bCs w:val="0"/>
          <w:kern w:val="2"/>
          <w:sz w:val="32"/>
          <w:szCs w:val="32"/>
          <w:lang w:val="en-US" w:eastAsia="zh-CN"/>
        </w:rPr>
        <w:t>。</w:t>
      </w:r>
    </w:p>
    <w:p>
      <w:pPr>
        <w:keepNext w:val="0"/>
        <w:keepLines w:val="0"/>
        <w:pageBreakBefore w:val="0"/>
        <w:widowControl w:val="0"/>
        <w:kinsoku/>
        <w:wordWrap/>
        <w:overflowPunct/>
        <w:topLinePunct w:val="0"/>
        <w:autoSpaceDE/>
        <w:autoSpaceDN/>
        <w:bidi w:val="0"/>
        <w:adjustRightInd w:val="0"/>
        <w:snapToGrid w:val="0"/>
        <w:spacing w:after="0" w:line="590" w:lineRule="exact"/>
        <w:ind w:left="0" w:leftChars="0" w:right="0" w:rightChars="0" w:firstLine="640" w:firstLineChars="200"/>
        <w:jc w:val="both"/>
        <w:textAlignment w:val="auto"/>
        <w:outlineLvl w:val="9"/>
        <w:rPr>
          <w:rFonts w:hint="eastAsia" w:ascii="方正黑体_GBK" w:hAnsi="方正黑体_GBK" w:eastAsia="方正黑体_GBK" w:cs="方正黑体_GBK"/>
          <w:color w:val="000000" w:themeColor="text1"/>
          <w:kern w:val="2"/>
          <w:sz w:val="32"/>
          <w:szCs w:val="32"/>
          <w:lang w:val="en-US" w:eastAsia="zh-CN"/>
          <w14:textFill>
            <w14:solidFill>
              <w14:schemeClr w14:val="tx1"/>
            </w14:solidFill>
          </w14:textFill>
        </w:rPr>
      </w:pPr>
      <w:r>
        <w:rPr>
          <w:rFonts w:hint="eastAsia" w:ascii="方正黑体_GBK" w:hAnsi="方正黑体_GBK" w:eastAsia="方正黑体_GBK" w:cs="方正黑体_GBK"/>
          <w:color w:val="000000" w:themeColor="text1"/>
          <w:kern w:val="2"/>
          <w:sz w:val="32"/>
          <w:szCs w:val="32"/>
          <w:lang w:val="en-US" w:eastAsia="zh-CN"/>
          <w14:textFill>
            <w14:solidFill>
              <w14:schemeClr w14:val="tx1"/>
            </w14:solidFill>
          </w14:textFill>
        </w:rPr>
        <w:t>二、项目资金来源变更</w:t>
      </w:r>
    </w:p>
    <w:p>
      <w:pPr>
        <w:keepNext w:val="0"/>
        <w:keepLines w:val="0"/>
        <w:pageBreakBefore w:val="0"/>
        <w:widowControl w:val="0"/>
        <w:kinsoku/>
        <w:wordWrap/>
        <w:overflowPunct/>
        <w:topLinePunct w:val="0"/>
        <w:autoSpaceDE/>
        <w:autoSpaceDN/>
        <w:bidi w:val="0"/>
        <w:adjustRightInd w:val="0"/>
        <w:snapToGrid w:val="0"/>
        <w:spacing w:after="0" w:line="590" w:lineRule="exact"/>
        <w:ind w:left="0" w:leftChars="0" w:right="0" w:rightChars="0" w:firstLine="640" w:firstLineChars="200"/>
        <w:jc w:val="both"/>
        <w:textAlignment w:val="auto"/>
        <w:outlineLvl w:val="9"/>
        <w:rPr>
          <w:rFonts w:hint="eastAsia" w:eastAsia="方正仿宋_GBK" w:cs="Times New Roman"/>
          <w:color w:val="000000" w:themeColor="text1"/>
          <w:kern w:val="2"/>
          <w:sz w:val="32"/>
          <w:szCs w:val="32"/>
          <w:lang w:val="en-US" w:eastAsia="zh-CN"/>
          <w14:textFill>
            <w14:solidFill>
              <w14:schemeClr w14:val="tx1"/>
            </w14:solidFill>
          </w14:textFill>
        </w:rPr>
      </w:pPr>
      <w:r>
        <w:rPr>
          <w:rFonts w:hint="eastAsia" w:eastAsia="方正仿宋_GBK" w:cs="Times New Roman"/>
          <w:color w:val="000000" w:themeColor="text1"/>
          <w:kern w:val="2"/>
          <w:sz w:val="32"/>
          <w:szCs w:val="32"/>
          <w:lang w:val="en-US" w:eastAsia="zh-CN"/>
          <w14:textFill>
            <w14:solidFill>
              <w14:schemeClr w14:val="tx1"/>
            </w14:solidFill>
          </w14:textFill>
        </w:rPr>
        <w:t>原批复中资金来源为本项目争取财政扶贫专项资金115万元，群众投工投劳筹资0.25万元，变更为本项目争取2021年省级财政衔接推进乡村振兴补助资金115.25万元。</w:t>
      </w:r>
    </w:p>
    <w:p>
      <w:pPr>
        <w:keepNext w:val="0"/>
        <w:keepLines w:val="0"/>
        <w:pageBreakBefore w:val="0"/>
        <w:widowControl w:val="0"/>
        <w:kinsoku/>
        <w:wordWrap/>
        <w:overflowPunct/>
        <w:topLinePunct w:val="0"/>
        <w:autoSpaceDE/>
        <w:autoSpaceDN/>
        <w:bidi w:val="0"/>
        <w:adjustRightInd w:val="0"/>
        <w:snapToGrid w:val="0"/>
        <w:spacing w:after="0" w:line="590" w:lineRule="exact"/>
        <w:ind w:left="0" w:leftChars="0" w:right="0" w:rightChars="0" w:firstLine="640" w:firstLineChars="200"/>
        <w:jc w:val="both"/>
        <w:textAlignment w:val="auto"/>
        <w:outlineLvl w:val="9"/>
        <w:rPr>
          <w:rFonts w:hint="default" w:ascii="Times New Roman" w:hAnsi="Times New Roman" w:eastAsia="方正仿宋_GBK" w:cs="Times New Roman"/>
          <w:color w:val="000000" w:themeColor="text1"/>
          <w:kern w:val="2"/>
          <w:sz w:val="32"/>
          <w:szCs w:val="32"/>
          <w:lang w:val="en-US" w:eastAsia="zh-CN"/>
          <w14:textFill>
            <w14:solidFill>
              <w14:schemeClr w14:val="tx1"/>
            </w14:solidFill>
          </w14:textFill>
        </w:rPr>
      </w:pPr>
      <w:r>
        <w:rPr>
          <w:rFonts w:hint="eastAsia" w:eastAsia="方正仿宋_GBK" w:cs="Times New Roman"/>
          <w:color w:val="000000" w:themeColor="text1"/>
          <w:kern w:val="2"/>
          <w:sz w:val="32"/>
          <w:szCs w:val="32"/>
          <w:lang w:val="en-US" w:eastAsia="zh-CN"/>
          <w14:textFill>
            <w14:solidFill>
              <w14:schemeClr w14:val="tx1"/>
            </w14:solidFill>
          </w14:textFill>
        </w:rPr>
        <w:t>现</w:t>
      </w:r>
      <w:r>
        <w:rPr>
          <w:rFonts w:hint="default" w:ascii="Times New Roman" w:hAnsi="Times New Roman" w:eastAsia="方正仿宋_GBK" w:cs="Times New Roman"/>
          <w:color w:val="000000" w:themeColor="text1"/>
          <w:kern w:val="2"/>
          <w:sz w:val="32"/>
          <w:szCs w:val="32"/>
          <w:lang w:val="en-US" w:eastAsia="zh-CN"/>
          <w14:textFill>
            <w14:solidFill>
              <w14:schemeClr w14:val="tx1"/>
            </w14:solidFill>
          </w14:textFill>
        </w:rPr>
        <w:t>恳请市人民政府同意</w:t>
      </w:r>
      <w:r>
        <w:rPr>
          <w:rFonts w:hint="default" w:ascii="Times New Roman" w:hAnsi="Times New Roman" w:eastAsia="方正仿宋_GBK" w:cs="Times New Roman"/>
          <w:b w:val="0"/>
          <w:bCs w:val="0"/>
          <w:sz w:val="32"/>
          <w:szCs w:val="32"/>
          <w:lang w:val="en-US" w:eastAsia="zh-CN"/>
        </w:rPr>
        <w:t>澄江市九村镇</w:t>
      </w:r>
      <w:r>
        <w:rPr>
          <w:rFonts w:hint="eastAsia" w:ascii="Times New Roman" w:hAnsi="Times New Roman" w:eastAsia="方正仿宋_GBK" w:cs="Times New Roman"/>
          <w:b w:val="0"/>
          <w:bCs w:val="0"/>
          <w:sz w:val="32"/>
          <w:szCs w:val="32"/>
          <w:lang w:val="en-US" w:eastAsia="zh-CN"/>
        </w:rPr>
        <w:t>七江</w:t>
      </w:r>
      <w:r>
        <w:rPr>
          <w:rFonts w:hint="default" w:ascii="Times New Roman" w:hAnsi="Times New Roman" w:eastAsia="方正仿宋_GBK" w:cs="Times New Roman"/>
          <w:b w:val="0"/>
          <w:bCs w:val="0"/>
          <w:sz w:val="32"/>
          <w:szCs w:val="32"/>
          <w:lang w:val="en-US" w:eastAsia="zh-CN"/>
        </w:rPr>
        <w:t>村委会</w:t>
      </w:r>
      <w:r>
        <w:rPr>
          <w:rFonts w:hint="eastAsia" w:ascii="Times New Roman" w:hAnsi="Times New Roman" w:eastAsia="方正仿宋_GBK" w:cs="Times New Roman"/>
          <w:b w:val="0"/>
          <w:bCs w:val="0"/>
          <w:sz w:val="32"/>
          <w:szCs w:val="32"/>
          <w:lang w:val="en-US" w:eastAsia="zh-CN"/>
        </w:rPr>
        <w:t>黄草铺</w:t>
      </w:r>
      <w:r>
        <w:rPr>
          <w:rFonts w:hint="default" w:ascii="Times New Roman" w:hAnsi="Times New Roman" w:eastAsia="方正仿宋_GBK" w:cs="Times New Roman"/>
          <w:b w:val="0"/>
          <w:bCs w:val="0"/>
          <w:sz w:val="32"/>
          <w:szCs w:val="32"/>
          <w:lang w:val="en-US" w:eastAsia="zh-CN"/>
        </w:rPr>
        <w:t>小</w:t>
      </w:r>
      <w:r>
        <w:rPr>
          <w:rFonts w:hint="default" w:ascii="Times New Roman" w:hAnsi="Times New Roman" w:eastAsia="方正仿宋_GBK" w:cs="Times New Roman"/>
          <w:b w:val="0"/>
          <w:bCs w:val="0"/>
          <w:color w:val="auto"/>
          <w:sz w:val="32"/>
          <w:szCs w:val="32"/>
          <w:lang w:val="en-US" w:eastAsia="zh-CN"/>
        </w:rPr>
        <w:t>组2021</w:t>
      </w:r>
      <w:r>
        <w:rPr>
          <w:rFonts w:hint="default" w:ascii="Times New Roman" w:hAnsi="Times New Roman" w:eastAsia="方正仿宋_GBK" w:cs="Times New Roman"/>
          <w:b w:val="0"/>
          <w:bCs w:val="0"/>
          <w:kern w:val="2"/>
          <w:sz w:val="32"/>
          <w:szCs w:val="32"/>
          <w:lang w:val="en-US" w:eastAsia="zh-CN"/>
        </w:rPr>
        <w:t>脱贫攻坚成果</w:t>
      </w:r>
      <w:r>
        <w:rPr>
          <w:rFonts w:hint="eastAsia" w:ascii="Times New Roman" w:hAnsi="Times New Roman" w:eastAsia="方正仿宋_GBK" w:cs="Times New Roman"/>
          <w:b w:val="0"/>
          <w:bCs w:val="0"/>
          <w:kern w:val="2"/>
          <w:sz w:val="32"/>
          <w:szCs w:val="32"/>
          <w:lang w:val="en-US" w:eastAsia="zh-CN"/>
        </w:rPr>
        <w:t>巩固拓展</w:t>
      </w:r>
      <w:r>
        <w:rPr>
          <w:rFonts w:hint="default" w:ascii="Times New Roman" w:hAnsi="Times New Roman" w:eastAsia="方正仿宋_GBK" w:cs="Times New Roman"/>
          <w:b w:val="0"/>
          <w:bCs w:val="0"/>
          <w:kern w:val="2"/>
          <w:sz w:val="32"/>
          <w:szCs w:val="32"/>
          <w:lang w:val="en-US" w:eastAsia="zh-CN"/>
        </w:rPr>
        <w:t>项目</w:t>
      </w:r>
      <w:r>
        <w:rPr>
          <w:rFonts w:hint="eastAsia" w:eastAsia="方正仿宋_GBK" w:cs="Times New Roman"/>
          <w:b w:val="0"/>
          <w:bCs w:val="0"/>
          <w:kern w:val="2"/>
          <w:sz w:val="32"/>
          <w:szCs w:val="32"/>
          <w:lang w:val="en-US" w:eastAsia="zh-CN"/>
        </w:rPr>
        <w:t>实施方案名称及项目资金来源变更</w:t>
      </w:r>
      <w:r>
        <w:rPr>
          <w:rFonts w:hint="eastAsia" w:ascii="Times New Roman" w:hAnsi="Times New Roman" w:eastAsia="方正仿宋_GBK" w:cs="Times New Roman"/>
          <w:b w:val="0"/>
          <w:bCs w:val="0"/>
          <w:color w:val="auto"/>
          <w:kern w:val="2"/>
          <w:sz w:val="32"/>
          <w:szCs w:val="32"/>
          <w:lang w:val="en-US" w:eastAsia="zh-CN"/>
        </w:rPr>
        <w:t>。</w:t>
      </w:r>
    </w:p>
    <w:p>
      <w:pPr>
        <w:keepNext w:val="0"/>
        <w:keepLines w:val="0"/>
        <w:pageBreakBefore w:val="0"/>
        <w:widowControl w:val="0"/>
        <w:kinsoku/>
        <w:wordWrap/>
        <w:overflowPunct/>
        <w:topLinePunct w:val="0"/>
        <w:autoSpaceDE/>
        <w:autoSpaceDN/>
        <w:bidi w:val="0"/>
        <w:adjustRightInd w:val="0"/>
        <w:snapToGrid w:val="0"/>
        <w:spacing w:after="0" w:line="590" w:lineRule="exact"/>
        <w:ind w:left="0" w:leftChars="0" w:right="0" w:rightChars="0" w:firstLine="640" w:firstLineChars="200"/>
        <w:jc w:val="both"/>
        <w:textAlignment w:val="auto"/>
        <w:outlineLvl w:val="9"/>
        <w:rPr>
          <w:rFonts w:hint="default" w:ascii="Times New Roman" w:hAnsi="Times New Roman" w:eastAsia="方正仿宋_GBK" w:cs="Times New Roman"/>
          <w:kern w:val="2"/>
          <w:sz w:val="32"/>
          <w:szCs w:val="32"/>
          <w:lang w:val="en-US" w:eastAsia="zh-CN"/>
        </w:rPr>
      </w:pPr>
      <w:r>
        <w:rPr>
          <w:rFonts w:hint="default" w:ascii="Times New Roman" w:hAnsi="Times New Roman" w:eastAsia="方正仿宋_GBK" w:cs="Times New Roman"/>
          <w:kern w:val="2"/>
          <w:sz w:val="32"/>
          <w:szCs w:val="32"/>
          <w:lang w:val="en-US" w:eastAsia="zh-CN"/>
        </w:rPr>
        <w:t>当否，请示。</w:t>
      </w:r>
    </w:p>
    <w:p>
      <w:pPr>
        <w:keepNext w:val="0"/>
        <w:keepLines w:val="0"/>
        <w:pageBreakBefore w:val="0"/>
        <w:widowControl w:val="0"/>
        <w:kinsoku/>
        <w:wordWrap/>
        <w:overflowPunct/>
        <w:topLinePunct w:val="0"/>
        <w:autoSpaceDE/>
        <w:autoSpaceDN/>
        <w:bidi w:val="0"/>
        <w:adjustRightInd w:val="0"/>
        <w:snapToGrid w:val="0"/>
        <w:spacing w:after="0" w:line="590" w:lineRule="exact"/>
        <w:ind w:left="0" w:leftChars="0" w:right="0" w:rightChars="0" w:firstLine="640" w:firstLineChars="200"/>
        <w:jc w:val="both"/>
        <w:textAlignment w:val="auto"/>
        <w:outlineLvl w:val="9"/>
        <w:rPr>
          <w:rFonts w:hint="default" w:ascii="Times New Roman" w:hAnsi="Times New Roman" w:eastAsia="方正仿宋_GBK" w:cs="Times New Roman"/>
          <w:kern w:val="2"/>
          <w:sz w:val="32"/>
          <w:szCs w:val="32"/>
          <w:lang w:val="en-US" w:eastAsia="zh-CN"/>
        </w:rPr>
      </w:pPr>
    </w:p>
    <w:p>
      <w:pPr>
        <w:keepNext w:val="0"/>
        <w:keepLines w:val="0"/>
        <w:pageBreakBefore w:val="0"/>
        <w:widowControl w:val="0"/>
        <w:kinsoku/>
        <w:wordWrap/>
        <w:overflowPunct/>
        <w:topLinePunct w:val="0"/>
        <w:autoSpaceDE/>
        <w:autoSpaceDN/>
        <w:bidi w:val="0"/>
        <w:adjustRightInd w:val="0"/>
        <w:snapToGrid w:val="0"/>
        <w:spacing w:after="0" w:line="590" w:lineRule="exact"/>
        <w:ind w:left="1918" w:leftChars="304" w:right="0" w:rightChars="0" w:hanging="1280" w:hangingChars="400"/>
        <w:jc w:val="both"/>
        <w:textAlignment w:val="auto"/>
        <w:outlineLvl w:val="9"/>
        <w:rPr>
          <w:rFonts w:hint="default" w:ascii="Times New Roman" w:hAnsi="Times New Roman" w:eastAsia="方正仿宋_GBK" w:cs="Times New Roman"/>
          <w:kern w:val="2"/>
          <w:sz w:val="32"/>
          <w:szCs w:val="32"/>
          <w:lang w:val="en-US" w:eastAsia="zh-CN"/>
        </w:rPr>
      </w:pPr>
      <w:r>
        <w:rPr>
          <w:rFonts w:hint="default" w:ascii="Times New Roman" w:hAnsi="Times New Roman" w:eastAsia="方正仿宋_GBK" w:cs="Times New Roman"/>
          <w:kern w:val="2"/>
          <w:sz w:val="32"/>
          <w:szCs w:val="32"/>
          <w:lang w:val="en-US" w:eastAsia="zh-CN"/>
        </w:rPr>
        <w:t>附件：</w:t>
      </w:r>
      <w:r>
        <w:rPr>
          <w:rFonts w:hint="eastAsia" w:eastAsia="方正仿宋_GBK" w:cs="Times New Roman"/>
          <w:kern w:val="2"/>
          <w:sz w:val="32"/>
          <w:szCs w:val="32"/>
          <w:lang w:val="en-US" w:eastAsia="zh-CN"/>
        </w:rPr>
        <w:t xml:space="preserve">1. </w:t>
      </w:r>
      <w:r>
        <w:rPr>
          <w:rFonts w:hint="default" w:ascii="Times New Roman" w:hAnsi="Times New Roman" w:eastAsia="方正仿宋_GBK" w:cs="Times New Roman"/>
          <w:b w:val="0"/>
          <w:bCs w:val="0"/>
          <w:sz w:val="32"/>
          <w:szCs w:val="32"/>
          <w:lang w:val="en-US" w:eastAsia="zh-CN"/>
        </w:rPr>
        <w:t>澄江市人民政府关于澄江市九村镇</w:t>
      </w:r>
      <w:r>
        <w:rPr>
          <w:rFonts w:hint="eastAsia" w:ascii="Times New Roman" w:hAnsi="Times New Roman" w:eastAsia="方正仿宋_GBK" w:cs="Times New Roman"/>
          <w:b w:val="0"/>
          <w:bCs w:val="0"/>
          <w:sz w:val="32"/>
          <w:szCs w:val="32"/>
          <w:lang w:val="en-US" w:eastAsia="zh-CN"/>
        </w:rPr>
        <w:t>七江</w:t>
      </w:r>
      <w:r>
        <w:rPr>
          <w:rFonts w:hint="default" w:ascii="Times New Roman" w:hAnsi="Times New Roman" w:eastAsia="方正仿宋_GBK" w:cs="Times New Roman"/>
          <w:b w:val="0"/>
          <w:bCs w:val="0"/>
          <w:sz w:val="32"/>
          <w:szCs w:val="32"/>
          <w:lang w:val="en-US" w:eastAsia="zh-CN"/>
        </w:rPr>
        <w:t>村委</w:t>
      </w:r>
      <w:r>
        <w:rPr>
          <w:rFonts w:hint="eastAsia" w:ascii="Times New Roman" w:hAnsi="Times New Roman" w:eastAsia="方正仿宋_GBK" w:cs="Times New Roman"/>
          <w:b w:val="0"/>
          <w:bCs w:val="0"/>
          <w:sz w:val="32"/>
          <w:szCs w:val="32"/>
          <w:lang w:val="en-US" w:eastAsia="zh-CN"/>
        </w:rPr>
        <w:t>会黄草铺</w:t>
      </w:r>
      <w:r>
        <w:rPr>
          <w:rFonts w:hint="default" w:ascii="Times New Roman" w:hAnsi="Times New Roman" w:eastAsia="方正仿宋_GBK" w:cs="Times New Roman"/>
          <w:b w:val="0"/>
          <w:bCs w:val="0"/>
          <w:sz w:val="32"/>
          <w:szCs w:val="32"/>
          <w:lang w:val="en-US" w:eastAsia="zh-CN"/>
        </w:rPr>
        <w:t>小组2021年</w:t>
      </w:r>
      <w:r>
        <w:rPr>
          <w:rFonts w:hint="default" w:ascii="Times New Roman" w:hAnsi="Times New Roman" w:eastAsia="方正仿宋_GBK" w:cs="Times New Roman"/>
          <w:b w:val="0"/>
          <w:bCs w:val="0"/>
          <w:kern w:val="2"/>
          <w:sz w:val="32"/>
          <w:szCs w:val="32"/>
          <w:lang w:val="en-US" w:eastAsia="zh-CN"/>
        </w:rPr>
        <w:t>脱贫攻坚成果</w:t>
      </w:r>
      <w:r>
        <w:rPr>
          <w:rFonts w:hint="eastAsia" w:ascii="Times New Roman" w:hAnsi="Times New Roman" w:eastAsia="方正仿宋_GBK" w:cs="Times New Roman"/>
          <w:b w:val="0"/>
          <w:bCs w:val="0"/>
          <w:kern w:val="2"/>
          <w:sz w:val="32"/>
          <w:szCs w:val="32"/>
          <w:lang w:val="en-US" w:eastAsia="zh-CN"/>
        </w:rPr>
        <w:t>巩固拓展</w:t>
      </w:r>
      <w:r>
        <w:rPr>
          <w:rFonts w:hint="default" w:ascii="Times New Roman" w:hAnsi="Times New Roman" w:eastAsia="方正仿宋_GBK" w:cs="Times New Roman"/>
          <w:b w:val="0"/>
          <w:bCs w:val="0"/>
          <w:kern w:val="2"/>
          <w:sz w:val="32"/>
          <w:szCs w:val="32"/>
          <w:lang w:val="en-US" w:eastAsia="zh-CN"/>
        </w:rPr>
        <w:t>项目实施方案的</w:t>
      </w:r>
      <w:r>
        <w:rPr>
          <w:rFonts w:hint="default" w:ascii="Times New Roman" w:hAnsi="Times New Roman" w:eastAsia="方正仿宋_GBK" w:cs="Times New Roman"/>
          <w:b w:val="0"/>
          <w:bCs w:val="0"/>
          <w:sz w:val="32"/>
          <w:szCs w:val="32"/>
          <w:lang w:eastAsia="zh-CN"/>
        </w:rPr>
        <w:t>批复</w:t>
      </w:r>
    </w:p>
    <w:p>
      <w:pPr>
        <w:keepNext w:val="0"/>
        <w:keepLines w:val="0"/>
        <w:pageBreakBefore w:val="0"/>
        <w:widowControl w:val="0"/>
        <w:kinsoku/>
        <w:wordWrap/>
        <w:overflowPunct/>
        <w:topLinePunct w:val="0"/>
        <w:autoSpaceDE/>
        <w:autoSpaceDN/>
        <w:bidi w:val="0"/>
        <w:adjustRightInd w:val="0"/>
        <w:snapToGrid w:val="0"/>
        <w:spacing w:after="0" w:line="590" w:lineRule="exact"/>
        <w:ind w:left="1916" w:leftChars="760" w:right="0" w:rightChars="0" w:hanging="320" w:hangingChars="100"/>
        <w:jc w:val="both"/>
        <w:textAlignment w:val="auto"/>
        <w:outlineLvl w:val="9"/>
        <w:rPr>
          <w:rFonts w:hint="default" w:ascii="Times New Roman" w:hAnsi="Times New Roman" w:eastAsia="方正仿宋_GBK" w:cs="Times New Roman"/>
          <w:color w:val="000000" w:themeColor="text1"/>
          <w:kern w:val="2"/>
          <w:sz w:val="32"/>
          <w:szCs w:val="32"/>
          <w:lang w:val="en-US" w:eastAsia="zh-CN"/>
          <w14:textFill>
            <w14:solidFill>
              <w14:schemeClr w14:val="tx1"/>
            </w14:solidFill>
          </w14:textFill>
        </w:rPr>
      </w:pPr>
      <w:r>
        <w:rPr>
          <w:rFonts w:hint="eastAsia" w:eastAsia="方正仿宋_GBK" w:cs="Times New Roman"/>
          <w:kern w:val="2"/>
          <w:sz w:val="32"/>
          <w:szCs w:val="32"/>
          <w:lang w:val="en-US" w:eastAsia="zh-CN"/>
        </w:rPr>
        <w:t xml:space="preserve">2. </w:t>
      </w:r>
      <w:r>
        <w:rPr>
          <w:rFonts w:hint="default" w:ascii="Times New Roman" w:hAnsi="Times New Roman" w:eastAsia="方正仿宋_GBK" w:cs="Times New Roman"/>
          <w:b w:val="0"/>
          <w:bCs w:val="0"/>
          <w:sz w:val="32"/>
          <w:szCs w:val="32"/>
          <w:lang w:val="en-US" w:eastAsia="zh-CN"/>
        </w:rPr>
        <w:t>澄江市九村镇</w:t>
      </w:r>
      <w:r>
        <w:rPr>
          <w:rFonts w:hint="eastAsia" w:ascii="Times New Roman" w:hAnsi="Times New Roman" w:eastAsia="方正仿宋_GBK" w:cs="Times New Roman"/>
          <w:b w:val="0"/>
          <w:bCs w:val="0"/>
          <w:sz w:val="32"/>
          <w:szCs w:val="32"/>
          <w:lang w:val="en-US" w:eastAsia="zh-CN"/>
        </w:rPr>
        <w:t>七江</w:t>
      </w:r>
      <w:r>
        <w:rPr>
          <w:rFonts w:hint="default" w:ascii="Times New Roman" w:hAnsi="Times New Roman" w:eastAsia="方正仿宋_GBK" w:cs="Times New Roman"/>
          <w:b w:val="0"/>
          <w:bCs w:val="0"/>
          <w:sz w:val="32"/>
          <w:szCs w:val="32"/>
          <w:lang w:val="en-US" w:eastAsia="zh-CN"/>
        </w:rPr>
        <w:t>村委会</w:t>
      </w:r>
      <w:r>
        <w:rPr>
          <w:rFonts w:hint="eastAsia" w:ascii="Times New Roman" w:hAnsi="Times New Roman" w:eastAsia="方正仿宋_GBK" w:cs="Times New Roman"/>
          <w:b w:val="0"/>
          <w:bCs w:val="0"/>
          <w:sz w:val="32"/>
          <w:szCs w:val="32"/>
          <w:lang w:val="en-US" w:eastAsia="zh-CN"/>
        </w:rPr>
        <w:t>黄草铺</w:t>
      </w:r>
      <w:r>
        <w:rPr>
          <w:rFonts w:hint="default" w:ascii="Times New Roman" w:hAnsi="Times New Roman" w:eastAsia="方正仿宋_GBK" w:cs="Times New Roman"/>
          <w:b w:val="0"/>
          <w:bCs w:val="0"/>
          <w:sz w:val="32"/>
          <w:szCs w:val="32"/>
          <w:lang w:val="en-US" w:eastAsia="zh-CN"/>
        </w:rPr>
        <w:t>小</w:t>
      </w:r>
      <w:r>
        <w:rPr>
          <w:rFonts w:hint="default" w:ascii="Times New Roman" w:hAnsi="Times New Roman" w:eastAsia="方正仿宋_GBK" w:cs="Times New Roman"/>
          <w:b w:val="0"/>
          <w:bCs w:val="0"/>
          <w:color w:val="auto"/>
          <w:sz w:val="32"/>
          <w:szCs w:val="32"/>
          <w:lang w:val="en-US" w:eastAsia="zh-CN"/>
        </w:rPr>
        <w:t>组2021年</w:t>
      </w:r>
      <w:r>
        <w:rPr>
          <w:rFonts w:hint="default" w:ascii="Times New Roman" w:hAnsi="Times New Roman" w:eastAsia="方正仿宋_GBK" w:cs="Times New Roman"/>
          <w:b w:val="0"/>
          <w:bCs w:val="0"/>
          <w:color w:val="auto"/>
          <w:kern w:val="2"/>
          <w:sz w:val="32"/>
          <w:szCs w:val="32"/>
          <w:lang w:val="en-US" w:eastAsia="zh-CN"/>
        </w:rPr>
        <w:t>巩固拓展脱贫攻坚成果同乡村振兴有效衔接项目实施方案</w:t>
      </w:r>
    </w:p>
    <w:p>
      <w:pPr>
        <w:keepNext w:val="0"/>
        <w:keepLines w:val="0"/>
        <w:pageBreakBefore w:val="0"/>
        <w:widowControl w:val="0"/>
        <w:kinsoku/>
        <w:wordWrap w:val="0"/>
        <w:overflowPunct/>
        <w:topLinePunct w:val="0"/>
        <w:autoSpaceDE/>
        <w:autoSpaceDN/>
        <w:bidi w:val="0"/>
        <w:adjustRightInd w:val="0"/>
        <w:snapToGrid w:val="0"/>
        <w:spacing w:after="0" w:line="590" w:lineRule="exact"/>
        <w:ind w:right="0" w:rightChars="0"/>
        <w:jc w:val="right"/>
        <w:textAlignment w:val="auto"/>
        <w:outlineLvl w:val="9"/>
        <w:rPr>
          <w:rFonts w:hint="default" w:ascii="Times New Roman" w:hAnsi="Times New Roman" w:eastAsia="方正仿宋_GBK" w:cs="Times New Roman"/>
          <w:color w:val="000000" w:themeColor="text1"/>
          <w:kern w:val="2"/>
          <w:sz w:val="32"/>
          <w:szCs w:val="32"/>
          <w:lang w:val="en-US" w:eastAsia="zh-CN"/>
          <w14:textFill>
            <w14:solidFill>
              <w14:schemeClr w14:val="tx1"/>
            </w14:solidFill>
          </w14:textFill>
        </w:rPr>
      </w:pPr>
    </w:p>
    <w:p>
      <w:pPr>
        <w:keepNext w:val="0"/>
        <w:keepLines w:val="0"/>
        <w:pageBreakBefore w:val="0"/>
        <w:widowControl w:val="0"/>
        <w:kinsoku/>
        <w:wordWrap w:val="0"/>
        <w:overflowPunct/>
        <w:topLinePunct w:val="0"/>
        <w:autoSpaceDE/>
        <w:autoSpaceDN/>
        <w:bidi w:val="0"/>
        <w:adjustRightInd w:val="0"/>
        <w:snapToGrid w:val="0"/>
        <w:spacing w:after="0" w:line="590" w:lineRule="exact"/>
        <w:ind w:right="0" w:rightChars="0"/>
        <w:jc w:val="right"/>
        <w:textAlignment w:val="auto"/>
        <w:outlineLvl w:val="9"/>
        <w:rPr>
          <w:rFonts w:hint="default" w:ascii="Times New Roman" w:hAnsi="Times New Roman" w:eastAsia="方正仿宋_GBK" w:cs="Times New Roman"/>
          <w:color w:val="000000" w:themeColor="text1"/>
          <w:kern w:val="2"/>
          <w:sz w:val="32"/>
          <w:szCs w:val="32"/>
          <w:lang w:val="en-US" w:eastAsia="zh-CN"/>
          <w14:textFill>
            <w14:solidFill>
              <w14:schemeClr w14:val="tx1"/>
            </w14:solidFill>
          </w14:textFill>
        </w:rPr>
      </w:pPr>
    </w:p>
    <w:p>
      <w:pPr>
        <w:keepNext w:val="0"/>
        <w:keepLines w:val="0"/>
        <w:pageBreakBefore w:val="0"/>
        <w:widowControl w:val="0"/>
        <w:kinsoku/>
        <w:wordWrap w:val="0"/>
        <w:overflowPunct/>
        <w:topLinePunct w:val="0"/>
        <w:autoSpaceDE/>
        <w:autoSpaceDN/>
        <w:bidi w:val="0"/>
        <w:adjustRightInd w:val="0"/>
        <w:snapToGrid w:val="0"/>
        <w:spacing w:after="0" w:line="590" w:lineRule="exact"/>
        <w:ind w:right="0" w:rightChars="0"/>
        <w:jc w:val="right"/>
        <w:textAlignment w:val="auto"/>
        <w:outlineLvl w:val="9"/>
        <w:rPr>
          <w:rFonts w:hint="default" w:ascii="Times New Roman" w:hAnsi="Times New Roman" w:eastAsia="方正仿宋_GBK" w:cs="Times New Roman"/>
          <w:color w:val="000000" w:themeColor="text1"/>
          <w:kern w:val="2"/>
          <w:sz w:val="32"/>
          <w:szCs w:val="32"/>
          <w:lang w:val="en-US" w:eastAsia="zh-CN"/>
          <w14:textFill>
            <w14:solidFill>
              <w14:schemeClr w14:val="tx1"/>
            </w14:solidFill>
          </w14:textFill>
        </w:rPr>
      </w:pPr>
      <w:r>
        <w:rPr>
          <w:rFonts w:hint="default" w:ascii="Times New Roman" w:hAnsi="Times New Roman" w:eastAsia="方正仿宋_GBK" w:cs="Times New Roman"/>
          <w:color w:val="000000" w:themeColor="text1"/>
          <w:kern w:val="2"/>
          <w:sz w:val="32"/>
          <w:szCs w:val="32"/>
          <w:lang w:val="en-US" w:eastAsia="zh-CN"/>
          <w14:textFill>
            <w14:solidFill>
              <w14:schemeClr w14:val="tx1"/>
            </w14:solidFill>
          </w14:textFill>
        </w:rPr>
        <w:t xml:space="preserve">澄江市九村镇人民政府  </w:t>
      </w:r>
    </w:p>
    <w:p>
      <w:pPr>
        <w:keepNext w:val="0"/>
        <w:keepLines w:val="0"/>
        <w:pageBreakBefore w:val="0"/>
        <w:widowControl w:val="0"/>
        <w:kinsoku/>
        <w:wordWrap w:val="0"/>
        <w:overflowPunct/>
        <w:topLinePunct w:val="0"/>
        <w:autoSpaceDE/>
        <w:autoSpaceDN/>
        <w:bidi w:val="0"/>
        <w:adjustRightInd w:val="0"/>
        <w:snapToGrid w:val="0"/>
        <w:spacing w:after="0" w:line="590" w:lineRule="exact"/>
        <w:ind w:right="0" w:rightChars="0"/>
        <w:jc w:val="right"/>
        <w:textAlignment w:val="auto"/>
        <w:outlineLvl w:val="9"/>
        <w:rPr>
          <w:rFonts w:hint="default" w:ascii="Times New Roman" w:hAnsi="Times New Roman" w:eastAsia="方正仿宋_GBK" w:cs="Times New Roman"/>
          <w:color w:val="000000" w:themeColor="text1"/>
          <w:kern w:val="2"/>
          <w:sz w:val="32"/>
          <w:szCs w:val="32"/>
          <w:lang w:val="en-US" w:eastAsia="zh-CN"/>
          <w14:textFill>
            <w14:solidFill>
              <w14:schemeClr w14:val="tx1"/>
            </w14:solidFill>
          </w14:textFill>
        </w:rPr>
      </w:pPr>
      <w:r>
        <w:rPr>
          <w:rFonts w:hint="default" w:ascii="Times New Roman" w:hAnsi="Times New Roman" w:eastAsia="方正仿宋_GBK" w:cs="Times New Roman"/>
          <w:color w:val="000000" w:themeColor="text1"/>
          <w:kern w:val="2"/>
          <w:sz w:val="32"/>
          <w:szCs w:val="32"/>
          <w:lang w:val="en-US" w:eastAsia="zh-CN"/>
          <w14:textFill>
            <w14:solidFill>
              <w14:schemeClr w14:val="tx1"/>
            </w14:solidFill>
          </w14:textFill>
        </w:rPr>
        <w:t xml:space="preserve">2021年4月23日    </w:t>
      </w:r>
    </w:p>
    <w:p>
      <w:pPr>
        <w:keepNext w:val="0"/>
        <w:keepLines w:val="0"/>
        <w:pageBreakBefore w:val="0"/>
        <w:widowControl w:val="0"/>
        <w:kinsoku/>
        <w:wordWrap w:val="0"/>
        <w:overflowPunct/>
        <w:topLinePunct w:val="0"/>
        <w:autoSpaceDE/>
        <w:autoSpaceDN/>
        <w:bidi w:val="0"/>
        <w:adjustRightInd w:val="0"/>
        <w:snapToGrid w:val="0"/>
        <w:spacing w:after="0" w:line="590" w:lineRule="exact"/>
        <w:ind w:right="0" w:rightChars="0" w:firstLine="640" w:firstLineChars="200"/>
        <w:jc w:val="both"/>
        <w:textAlignment w:val="auto"/>
        <w:outlineLvl w:val="9"/>
        <w:rPr>
          <w:rFonts w:hint="default" w:ascii="Times New Roman" w:hAnsi="Times New Roman" w:eastAsia="方正仿宋_GBK" w:cs="Times New Roman"/>
          <w:kern w:val="2"/>
          <w:sz w:val="32"/>
          <w:szCs w:val="32"/>
          <w:lang w:val="en-US" w:eastAsia="zh-CN"/>
        </w:rPr>
      </w:pPr>
      <w:r>
        <w:rPr>
          <w:rFonts w:hint="default" w:ascii="Times New Roman" w:hAnsi="Times New Roman" w:eastAsia="方正仿宋_GBK" w:cs="Times New Roman"/>
          <w:kern w:val="2"/>
          <w:sz w:val="32"/>
          <w:szCs w:val="32"/>
          <w:lang w:val="en-US" w:eastAsia="zh-CN"/>
        </w:rPr>
        <w:t>（联系人及电话：李辉  0877—6717117 13013374225）</w:t>
      </w:r>
    </w:p>
    <w:p>
      <w:pPr>
        <w:keepNext w:val="0"/>
        <w:keepLines w:val="0"/>
        <w:pageBreakBefore w:val="0"/>
        <w:widowControl w:val="0"/>
        <w:kinsoku/>
        <w:wordWrap/>
        <w:overflowPunct/>
        <w:topLinePunct w:val="0"/>
        <w:autoSpaceDE/>
        <w:autoSpaceDN/>
        <w:bidi w:val="0"/>
        <w:adjustRightInd w:val="0"/>
        <w:snapToGrid w:val="0"/>
        <w:spacing w:after="0" w:line="620" w:lineRule="exact"/>
        <w:ind w:left="0" w:leftChars="0" w:right="0" w:rightChars="0" w:firstLine="640" w:firstLineChars="200"/>
        <w:jc w:val="both"/>
        <w:textAlignment w:val="auto"/>
        <w:outlineLvl w:val="9"/>
        <w:rPr>
          <w:rFonts w:hint="default" w:ascii="Times New Roman" w:hAnsi="Times New Roman" w:eastAsia="方正仿宋_GBK" w:cs="Times New Roman"/>
          <w:kern w:val="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after="0" w:line="620" w:lineRule="exact"/>
        <w:ind w:left="0" w:leftChars="0" w:right="0" w:rightChars="0" w:firstLine="640" w:firstLineChars="200"/>
        <w:jc w:val="both"/>
        <w:textAlignment w:val="auto"/>
        <w:outlineLvl w:val="9"/>
        <w:rPr>
          <w:rFonts w:hint="default" w:ascii="Times New Roman" w:hAnsi="Times New Roman" w:eastAsia="方正仿宋_GBK" w:cs="Times New Roman"/>
          <w:kern w:val="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after="0" w:line="620" w:lineRule="exact"/>
        <w:ind w:right="0" w:rightChars="0"/>
        <w:jc w:val="both"/>
        <w:textAlignment w:val="auto"/>
        <w:outlineLvl w:val="9"/>
        <w:rPr>
          <w:rFonts w:hint="default" w:ascii="Times New Roman" w:hAnsi="Times New Roman" w:eastAsia="方正仿宋_GBK" w:cs="Times New Roman"/>
          <w:kern w:val="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after="0" w:line="620" w:lineRule="exact"/>
        <w:ind w:right="0" w:rightChars="0"/>
        <w:jc w:val="both"/>
        <w:textAlignment w:val="auto"/>
        <w:outlineLvl w:val="9"/>
        <w:rPr>
          <w:rFonts w:hint="default" w:ascii="Times New Roman" w:hAnsi="Times New Roman" w:eastAsia="方正仿宋_GBK" w:cs="Times New Roman"/>
          <w:kern w:val="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after="0" w:line="620" w:lineRule="exact"/>
        <w:ind w:right="0" w:rightChars="0"/>
        <w:jc w:val="both"/>
        <w:textAlignment w:val="auto"/>
        <w:outlineLvl w:val="9"/>
        <w:rPr>
          <w:rFonts w:hint="default" w:ascii="Times New Roman" w:hAnsi="Times New Roman" w:eastAsia="方正仿宋_GBK" w:cs="Times New Roman"/>
          <w:kern w:val="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after="0" w:line="620" w:lineRule="exact"/>
        <w:ind w:right="0" w:rightChars="0"/>
        <w:jc w:val="both"/>
        <w:textAlignment w:val="auto"/>
        <w:outlineLvl w:val="9"/>
        <w:rPr>
          <w:rFonts w:hint="default" w:ascii="Times New Roman" w:hAnsi="Times New Roman" w:eastAsia="方正仿宋_GBK" w:cs="Times New Roman"/>
          <w:kern w:val="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after="0" w:line="620" w:lineRule="exact"/>
        <w:ind w:right="0" w:rightChars="0"/>
        <w:jc w:val="both"/>
        <w:textAlignment w:val="auto"/>
        <w:outlineLvl w:val="9"/>
        <w:rPr>
          <w:rFonts w:hint="default" w:ascii="Times New Roman" w:hAnsi="Times New Roman" w:eastAsia="方正仿宋_GBK" w:cs="Times New Roman"/>
          <w:kern w:val="2"/>
          <w:sz w:val="32"/>
          <w:szCs w:val="32"/>
          <w:lang w:val="en-US" w:eastAsia="zh-CN"/>
        </w:rPr>
      </w:pPr>
    </w:p>
    <w:p>
      <w:pPr>
        <w:tabs>
          <w:tab w:val="left" w:pos="1210"/>
        </w:tabs>
        <w:bidi w:val="0"/>
        <w:jc w:val="left"/>
        <w:rPr>
          <w:rFonts w:hint="eastAsia" w:eastAsia="宋体"/>
          <w:lang w:eastAsia="zh-CN"/>
        </w:rPr>
      </w:pPr>
      <w:bookmarkStart w:id="0" w:name="_GoBack"/>
      <w:bookmarkEnd w:id="0"/>
    </w:p>
    <w:sectPr>
      <w:footerReference r:id="rId3" w:type="default"/>
      <w:pgSz w:w="11906" w:h="16838"/>
      <w:pgMar w:top="2041" w:right="1474" w:bottom="1304" w:left="1587" w:header="851" w:footer="1417"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jc w:val="cente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lang w:val="zh-CN"/>
                            </w:rPr>
                            <w:t>1</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5"/>
                      <w:jc w:val="cente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lang w:val="zh-CN"/>
                      </w:rPr>
                      <w:t>1</w:t>
                    </w:r>
                    <w:r>
                      <w:rPr>
                        <w:rFonts w:hint="eastAsia" w:ascii="宋体" w:hAnsi="宋体" w:eastAsia="宋体" w:cs="宋体"/>
                        <w:sz w:val="28"/>
                        <w:szCs w:val="28"/>
                      </w:rPr>
                      <w:fldChar w:fldCharType="end"/>
                    </w:r>
                  </w:p>
                </w:txbxContent>
              </v:textbox>
            </v:shape>
          </w:pict>
        </mc:Fallback>
      </mc:AlternateContent>
    </w:r>
  </w:p>
  <w:p>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B2468F6"/>
    <w:rsid w:val="04630C60"/>
    <w:rsid w:val="121A2F7F"/>
    <w:rsid w:val="16066834"/>
    <w:rsid w:val="20363CAE"/>
    <w:rsid w:val="277A5171"/>
    <w:rsid w:val="27917FE7"/>
    <w:rsid w:val="29955AD6"/>
    <w:rsid w:val="2C111CEE"/>
    <w:rsid w:val="2FDE1354"/>
    <w:rsid w:val="328C48A5"/>
    <w:rsid w:val="34ED08C7"/>
    <w:rsid w:val="389F23BD"/>
    <w:rsid w:val="3AE4456F"/>
    <w:rsid w:val="3B130662"/>
    <w:rsid w:val="3CAE3492"/>
    <w:rsid w:val="43CC3DF8"/>
    <w:rsid w:val="4758001B"/>
    <w:rsid w:val="48396CD0"/>
    <w:rsid w:val="4C6234B3"/>
    <w:rsid w:val="4CAE6A08"/>
    <w:rsid w:val="54DF5918"/>
    <w:rsid w:val="55227DE0"/>
    <w:rsid w:val="5B165809"/>
    <w:rsid w:val="5E9620F7"/>
    <w:rsid w:val="60305AE6"/>
    <w:rsid w:val="66000524"/>
    <w:rsid w:val="6EE454B9"/>
    <w:rsid w:val="787A5B52"/>
    <w:rsid w:val="7B2468F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iPriority="99"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character" w:default="1" w:styleId="8">
    <w:name w:val="Default Paragraph Font"/>
    <w:semiHidden/>
    <w:qFormat/>
    <w:uiPriority w:val="0"/>
  </w:style>
  <w:style w:type="table" w:default="1" w:styleId="7">
    <w:name w:val="Normal Table"/>
    <w:semiHidden/>
    <w:qFormat/>
    <w:uiPriority w:val="0"/>
    <w:tblPr>
      <w:tblLayout w:type="fixed"/>
      <w:tblCellMar>
        <w:top w:w="0" w:type="dxa"/>
        <w:left w:w="108" w:type="dxa"/>
        <w:bottom w:w="0" w:type="dxa"/>
        <w:right w:w="108" w:type="dxa"/>
      </w:tblCellMar>
    </w:tblPr>
  </w:style>
  <w:style w:type="paragraph" w:styleId="3">
    <w:name w:val="Plain Text"/>
    <w:basedOn w:val="1"/>
    <w:unhideWhenUsed/>
    <w:qFormat/>
    <w:uiPriority w:val="99"/>
    <w:rPr>
      <w:rFonts w:ascii="宋体" w:hAnsi="Courier New" w:cs="Courier New"/>
      <w:szCs w:val="21"/>
    </w:rPr>
  </w:style>
  <w:style w:type="paragraph" w:styleId="4">
    <w:name w:val="Date"/>
    <w:basedOn w:val="1"/>
    <w:next w:val="1"/>
    <w:link w:val="12"/>
    <w:unhideWhenUsed/>
    <w:qFormat/>
    <w:uiPriority w:val="99"/>
    <w:pPr>
      <w:ind w:left="100" w:leftChars="2500"/>
    </w:pPr>
  </w:style>
  <w:style w:type="paragraph" w:styleId="5">
    <w:name w:val="footer"/>
    <w:basedOn w:val="1"/>
    <w:link w:val="11"/>
    <w:unhideWhenUsed/>
    <w:qFormat/>
    <w:uiPriority w:val="99"/>
    <w:pPr>
      <w:tabs>
        <w:tab w:val="center" w:pos="4153"/>
        <w:tab w:val="right" w:pos="8306"/>
      </w:tabs>
      <w:snapToGrid w:val="0"/>
      <w:jc w:val="left"/>
    </w:pPr>
    <w:rPr>
      <w:sz w:val="18"/>
      <w:szCs w:val="18"/>
    </w:rPr>
  </w:style>
  <w:style w:type="paragraph" w:styleId="6">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9">
    <w:name w:val="列出段落1"/>
    <w:basedOn w:val="1"/>
    <w:qFormat/>
    <w:uiPriority w:val="0"/>
    <w:pPr>
      <w:ind w:firstLine="420" w:firstLineChars="200"/>
    </w:pPr>
    <w:rPr>
      <w:rFonts w:ascii="Calibri" w:hAnsi="Calibri"/>
      <w:sz w:val="32"/>
      <w:szCs w:val="32"/>
    </w:rPr>
  </w:style>
  <w:style w:type="character" w:customStyle="1" w:styleId="10">
    <w:name w:val="页眉 Char"/>
    <w:basedOn w:val="8"/>
    <w:link w:val="6"/>
    <w:semiHidden/>
    <w:qFormat/>
    <w:uiPriority w:val="99"/>
    <w:rPr>
      <w:rFonts w:ascii="Times New Roman" w:hAnsi="Times New Roman" w:eastAsia="宋体" w:cs="Times New Roman"/>
      <w:sz w:val="18"/>
      <w:szCs w:val="18"/>
    </w:rPr>
  </w:style>
  <w:style w:type="character" w:customStyle="1" w:styleId="11">
    <w:name w:val="页脚 Char"/>
    <w:basedOn w:val="8"/>
    <w:link w:val="5"/>
    <w:qFormat/>
    <w:uiPriority w:val="99"/>
    <w:rPr>
      <w:rFonts w:ascii="Times New Roman" w:hAnsi="Times New Roman" w:eastAsia="宋体" w:cs="Times New Roman"/>
      <w:sz w:val="18"/>
      <w:szCs w:val="18"/>
    </w:rPr>
  </w:style>
  <w:style w:type="character" w:customStyle="1" w:styleId="12">
    <w:name w:val="日期 Char"/>
    <w:basedOn w:val="8"/>
    <w:link w:val="4"/>
    <w:semiHidden/>
    <w:qFormat/>
    <w:uiPriority w:val="99"/>
    <w:rPr>
      <w:rFonts w:ascii="Times New Roman" w:hAnsi="Times New Roman" w:eastAsia="宋体" w:cs="Times New Roma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玉溪市澄江县党政机关单位</Company>
  <Pages>1</Pages>
  <Words>0</Words>
  <Characters>0</Characters>
  <Lines>0</Lines>
  <Paragraphs>0</Paragraphs>
  <TotalTime>21</TotalTime>
  <ScaleCrop>false</ScaleCrop>
  <LinksUpToDate>false</LinksUpToDate>
  <CharactersWithSpaces>0</CharactersWithSpaces>
  <Application>WPS Office_11.8.6.8722_F1E327BC-269C-435d-A152-05C5408002CA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2020-12-30T00:39:00Z</dcterms:created>
  <dc:creator>Administrator</dc:creator>
  <cp:lastModifiedBy>路人</cp:lastModifiedBy>
  <cp:lastPrinted>2021-05-06T01:28:00Z</cp:lastPrinted>
  <dcterms:modified xsi:type="dcterms:W3CDTF">2021-05-13T01:01:14Z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2052-11.8.6.8722</vt:lpwstr>
  </property>
  <property fmtid="{D5CDD505-2E9C-101B-9397-08002B2CF9AE}" pid="3" name="KSOSaveFontToCloudKey">
    <vt:lpwstr>9786468_cloud</vt:lpwstr>
  </property>
  <property fmtid="{D5CDD505-2E9C-101B-9397-08002B2CF9AE}" pid="4" name="docranid">
    <vt:lpwstr>973C74820C5E4801AF2E9041ED517E70</vt:lpwstr>
  </property>
  <property fmtid="{D5CDD505-2E9C-101B-9397-08002B2CF9AE}" pid="5" name="ICV">
    <vt:lpwstr>17931A89AC98440ABF5021B9BAEE9A20</vt:lpwstr>
  </property>
</Properties>
</file>