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 w:ascii="方正楷体_GBK" w:hAnsi="方正楷体_GBK" w:eastAsia="方正楷体_GBK" w:cs="方正楷体_GBK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firstLine="0"/>
        <w:jc w:val="center"/>
        <w:rPr>
          <w:rFonts w:hint="default" w:ascii="Times New Roman" w:hAnsi="Times New Roman" w:eastAsia="方正仿宋_GBK" w:cs="Times New Roman"/>
          <w:b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6"/>
          <w:szCs w:val="36"/>
          <w:lang w:val="en-US" w:eastAsia="zh-CN"/>
        </w:rPr>
        <w:t>澄江市202</w:t>
      </w:r>
      <w:r>
        <w:rPr>
          <w:rFonts w:hint="eastAsia" w:ascii="Times New Roman" w:hAnsi="Times New Roman" w:cs="Times New Roman"/>
          <w:b/>
          <w:bCs/>
          <w:sz w:val="36"/>
          <w:szCs w:val="36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b/>
          <w:bCs/>
          <w:sz w:val="36"/>
          <w:szCs w:val="36"/>
          <w:lang w:val="en-US" w:eastAsia="zh-CN"/>
        </w:rPr>
        <w:t>年新增财政衔接推进乡村振兴补助资金分配表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1155"/>
        <w:gridCol w:w="5038"/>
        <w:gridCol w:w="1080"/>
        <w:gridCol w:w="1950"/>
        <w:gridCol w:w="1935"/>
        <w:gridCol w:w="19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街、镇</w:t>
            </w:r>
          </w:p>
        </w:tc>
        <w:tc>
          <w:tcPr>
            <w:tcW w:w="5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下达金额（万元）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政府预算分类科目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67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93.14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龙街街道</w:t>
            </w:r>
          </w:p>
        </w:tc>
        <w:tc>
          <w:tcPr>
            <w:tcW w:w="5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39.03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澄江市龙街街道双树社区2021年中央财政衔接推进乡村振兴补助资金项目—农业区沟路配套工程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7.75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2130505生产发展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50499其他资本性支出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补足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年超投资项目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澄江市龙街街道办事处左所社区2021年巩固拓展脱贫攻坚成果同乡村振兴有效衔接建设项目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2130504农村基础设施建设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50402基础设施建设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补足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年超投资项目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澄江市龙街街道办事处养白牛社区白石坝小组、塘子田小组2021年巩固拓展脱贫攻坚成果项目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6.81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2130504农村基础设施建设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50402基础设施建设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补足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年超投资项目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澄江市龙街街道双树社区2021年中央财政衔接推进乡村振兴补助资金项目—村内道路、通村道路硬化项目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2130504农村基础设施建设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50402基础设施建设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补足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年超投资项目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澄江市龙街街道立昌社区2021年中央财政衔接推进乡村振兴补助资金项目—小白岩五组村内道路及排洪沟建设项目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2130504农村基础设施建设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50402基础设施建设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补足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年超投资项目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4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5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项目管理费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12.94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2130599其他巩固脱贫衔接乡村振兴支出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50499其他资本性支出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街、镇</w:t>
            </w:r>
          </w:p>
        </w:tc>
        <w:tc>
          <w:tcPr>
            <w:tcW w:w="5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下达金额（万元）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政府预算分类科目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九村镇</w:t>
            </w:r>
          </w:p>
        </w:tc>
        <w:tc>
          <w:tcPr>
            <w:tcW w:w="5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9.68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澄江市九村镇东山村委会黄家庄、狮子山小组2021年巩固拓展脱贫攻坚成果同乡村振兴有效衔接（产业扶持）烤房建设项目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2130505生产发展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50499其他资本性支出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补足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年超投资项目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项目管理费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2130599其他巩固脱贫衔接乡村振兴支出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50499其他资本性支出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海口镇</w:t>
            </w:r>
          </w:p>
        </w:tc>
        <w:tc>
          <w:tcPr>
            <w:tcW w:w="5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41.86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澄江市海口镇松元村委会山头小组2021年脱贫攻坚成果巩固拓展项目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2130504农村基础设施建设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50402基础设施建设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补足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年超投资项目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澄江市海口镇永和村甸朵小组2021年巩固拓展脱贫攻坚成果项目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2130504农村基础设施建设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50402基础设施建设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补足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年超投资项目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澄江市海口镇海关社区2021年中央财政衔接推进乡村振兴补助资金项目—稗子田小组村内道路硬化工程建设项目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2130504农村基础设施建设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50402基础设施建设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补足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年超投资项目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澄江市海口镇海口社区2022年衔接推进乡村振兴-大桥小组烤房建设项目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38.34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2130505生产发展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50499其他资本性支出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  <w:t>澄政复〔2022〕63号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路居镇</w:t>
            </w:r>
          </w:p>
        </w:tc>
        <w:tc>
          <w:tcPr>
            <w:tcW w:w="5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1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项目管理费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2130599其他巩固脱贫衔接乡村振兴支出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50499其他资本性支出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282828"/>
          <w:sz w:val="32"/>
          <w:szCs w:val="32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2041" w:right="1474" w:bottom="1304" w:left="1587" w:header="1361" w:footer="119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AndChars" w:linePitch="631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美黑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  <w:jc w:val="center"/>
    </w:pPr>
    <w:r>
      <w:rPr>
        <w:rFonts w:hint="eastAsia" w:ascii="宋体" w:hAnsi="宋体" w:eastAsia="宋体" w:cs="宋体"/>
        <w:sz w:val="28"/>
        <w:szCs w:val="28"/>
        <w:lang w:eastAsia="zh-CN"/>
      </w:rPr>
      <w:t>—</w:t>
    </w:r>
    <w:r>
      <w:rPr>
        <w:rFonts w:hint="eastAsia" w:ascii="宋体" w:hAnsi="宋体" w:eastAsia="宋体" w:cs="宋体"/>
        <w:sz w:val="28"/>
        <w:szCs w:val="28"/>
        <w:lang w:val="en-US" w:eastAsia="zh-CN"/>
      </w:rPr>
      <w:t xml:space="preserve"> </w:t>
    </w:r>
    <w:r>
      <w:rPr>
        <w:rFonts w:hint="eastAsia"/>
        <w:sz w:val="28"/>
        <w:szCs w:val="28"/>
        <w:lang w:eastAsia="zh-CN"/>
      </w:rPr>
      <w:fldChar w:fldCharType="begin"/>
    </w:r>
    <w:r>
      <w:rPr>
        <w:rFonts w:hint="eastAsia"/>
        <w:sz w:val="28"/>
        <w:szCs w:val="28"/>
        <w:lang w:eastAsia="zh-CN"/>
      </w:rPr>
      <w:instrText xml:space="preserve"> PAGE  \* MERGEFORMAT </w:instrText>
    </w:r>
    <w:r>
      <w:rPr>
        <w:rFonts w:hint="eastAsia"/>
        <w:sz w:val="28"/>
        <w:szCs w:val="28"/>
        <w:lang w:eastAsia="zh-CN"/>
      </w:rPr>
      <w:fldChar w:fldCharType="separate"/>
    </w:r>
    <w:r>
      <w:rPr>
        <w:sz w:val="28"/>
        <w:szCs w:val="28"/>
      </w:rPr>
      <w:t>1</w:t>
    </w:r>
    <w:r>
      <w:rPr>
        <w:rFonts w:hint="eastAsia"/>
        <w:sz w:val="28"/>
        <w:szCs w:val="28"/>
        <w:lang w:eastAsia="zh-CN"/>
      </w:rPr>
      <w:fldChar w:fldCharType="end"/>
    </w:r>
    <w:r>
      <w:rPr>
        <w:rFonts w:hint="eastAsia"/>
        <w:sz w:val="28"/>
        <w:szCs w:val="28"/>
        <w:lang w:val="en-US" w:eastAsia="zh-CN"/>
      </w:rPr>
      <w:t xml:space="preserve"> </w:t>
    </w:r>
    <w:r>
      <w:rPr>
        <w:rFonts w:hint="eastAsia" w:ascii="宋体" w:hAnsi="宋体" w:eastAsia="宋体" w:cs="宋体"/>
        <w:sz w:val="28"/>
        <w:szCs w:val="28"/>
        <w:lang w:val="en-US" w:eastAsia="zh-CN"/>
      </w:rPr>
      <w:t>—</w: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9984105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方正仿宋_GBK"/>
                              <w:sz w:val="28"/>
                              <w:szCs w:val="28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786.15pt;height:144pt;width:144pt;mso-position-horizontal:center;mso-position-horizontal-relative:margin;mso-position-vertical-relative:page;mso-wrap-style:none;z-index:251659264;mso-width-relative:page;mso-height-relative:page;" filled="f" stroked="f" coordsize="21600,21600" o:gfxdata="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AAXfIx2QAAAAoBAAAPAAAAAAAAAAEAIAAA&#10;ACIAAABkcnMvZG93bnJldi54bWxQSwECFAAUAAAACACHTuJAixWE+tIBAACjAwAADgAAAAAAAAAB&#10;ACAAAAAoAQAAZHJzL2Uyb0RvYy54bWxQSwUGAAAAAAYABgBZAQAAbA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方正仿宋_GBK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yMzViOTJjMTAwMjljMTllMzI5MThlYjEyNWJjZTIifQ=="/>
  </w:docVars>
  <w:rsids>
    <w:rsidRoot w:val="4DD243C3"/>
    <w:rsid w:val="4DD243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unhideWhenUsed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2022-10-26T07:14:00Z</dcterms:created>
  <dc:creator>Administrator</dc:creator>
  <cp:lastModifiedBy>Administrator</cp:lastModifiedBy>
  <dcterms:modified xsi:type="dcterms:W3CDTF">2022-10-26T07:18:21Z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985C0E74BB7641539C85F81E1FAC0D64</vt:lpwstr>
  </property>
</Properties>
</file>