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75" w:beforeAutospacing="0" w:after="0" w:afterAutospacing="0" w:line="58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75" w:beforeAutospacing="0" w:after="0" w:afterAutospacing="0" w:line="5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澄江市政务服务管理局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新媒体备案登记表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75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单位名称（盖章）：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填表时间：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0"/>
        <w:gridCol w:w="2504"/>
        <w:gridCol w:w="2459"/>
        <w:gridCol w:w="7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账号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ID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及名称</w:t>
            </w:r>
          </w:p>
        </w:tc>
        <w:tc>
          <w:tcPr>
            <w:tcW w:w="8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创建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注册日期</w:t>
            </w:r>
          </w:p>
        </w:tc>
        <w:tc>
          <w:tcPr>
            <w:tcW w:w="2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5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发布平台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（系统）</w:t>
            </w:r>
          </w:p>
        </w:tc>
        <w:tc>
          <w:tcPr>
            <w:tcW w:w="8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是否通过认证</w:t>
            </w:r>
          </w:p>
        </w:tc>
        <w:tc>
          <w:tcPr>
            <w:tcW w:w="2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□是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5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主管单位</w:t>
            </w:r>
          </w:p>
        </w:tc>
        <w:tc>
          <w:tcPr>
            <w:tcW w:w="8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是否取得互联网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新闻信息服务资质</w:t>
            </w:r>
          </w:p>
        </w:tc>
        <w:tc>
          <w:tcPr>
            <w:tcW w:w="2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□是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54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主办单位</w:t>
            </w:r>
          </w:p>
        </w:tc>
        <w:tc>
          <w:tcPr>
            <w:tcW w:w="88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主办单位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分管领导及职务</w:t>
            </w:r>
          </w:p>
        </w:tc>
        <w:tc>
          <w:tcPr>
            <w:tcW w:w="2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  <w:jc w:val="center"/>
        </w:trPr>
        <w:tc>
          <w:tcPr>
            <w:tcW w:w="54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联系电话及方式</w:t>
            </w:r>
          </w:p>
        </w:tc>
        <w:tc>
          <w:tcPr>
            <w:tcW w:w="2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  <w:jc w:val="center"/>
        </w:trPr>
        <w:tc>
          <w:tcPr>
            <w:tcW w:w="54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承办单位</w:t>
            </w:r>
          </w:p>
        </w:tc>
        <w:tc>
          <w:tcPr>
            <w:tcW w:w="88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承办单位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分管领导及职务</w:t>
            </w:r>
          </w:p>
        </w:tc>
        <w:tc>
          <w:tcPr>
            <w:tcW w:w="2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54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联系电话及方式</w:t>
            </w:r>
          </w:p>
        </w:tc>
        <w:tc>
          <w:tcPr>
            <w:tcW w:w="2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  <w:jc w:val="center"/>
        </w:trPr>
        <w:tc>
          <w:tcPr>
            <w:tcW w:w="54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政务新媒体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平台功能</w:t>
            </w:r>
          </w:p>
        </w:tc>
        <w:tc>
          <w:tcPr>
            <w:tcW w:w="445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both"/>
              <w:rPr>
                <w:sz w:val="31"/>
                <w:szCs w:val="31"/>
              </w:rPr>
            </w:pP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□微博</w:t>
            </w:r>
            <w:r>
              <w:rPr>
                <w:rStyle w:val="7"/>
                <w:rFonts w:hint="default" w:ascii="Times New Roman" w:hAnsi="Times New Roman" w:eastAsia="方正楷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□微信（服务号</w:t>
            </w:r>
            <w:r>
              <w:rPr>
                <w:rStyle w:val="7"/>
                <w:rFonts w:hint="default" w:ascii="Times New Roman" w:hAnsi="Times New Roman" w:eastAsia="方正楷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订阅号</w:t>
            </w:r>
            <w:r>
              <w:rPr>
                <w:rStyle w:val="7"/>
                <w:rFonts w:hint="default" w:ascii="Times New Roman" w:hAnsi="Times New Roman" w:eastAsia="方正楷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小程序）□微视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移动客户端（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APP</w:t>
            </w: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both"/>
              <w:rPr>
                <w:sz w:val="31"/>
                <w:szCs w:val="31"/>
              </w:rPr>
            </w:pP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□其他类型（如：今日头条、一点资讯、美篇、知乎、简书、抖音、快手、火山小视频等）</w:t>
            </w:r>
            <w:r>
              <w:rPr>
                <w:rStyle w:val="7"/>
                <w:rFonts w:hint="default" w:ascii="Times New Roman" w:hAnsi="Times New Roman" w:eastAsia="方正楷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4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sz w:val="31"/>
                <w:szCs w:val="31"/>
              </w:rPr>
            </w:pP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新媒体二维码：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2"/>
                <w:szCs w:val="22"/>
              </w:rPr>
              <w:t>（若有请插入图片）</w:t>
            </w:r>
          </w:p>
        </w:tc>
        <w:tc>
          <w:tcPr>
            <w:tcW w:w="356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both"/>
              <w:rPr>
                <w:sz w:val="31"/>
                <w:szCs w:val="31"/>
              </w:rPr>
            </w:pPr>
            <w:r>
              <w:rPr>
                <w:rStyle w:val="7"/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4"/>
                <w:szCs w:val="24"/>
              </w:rPr>
              <w:t>基本情况介绍：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420"/>
              <w:jc w:val="both"/>
              <w:rPr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5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访问链接</w:t>
            </w:r>
          </w:p>
        </w:tc>
        <w:tc>
          <w:tcPr>
            <w:tcW w:w="445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tbl>
      <w:tblPr>
        <w:tblStyle w:val="4"/>
        <w:tblW w:w="14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2490"/>
        <w:gridCol w:w="2445"/>
        <w:gridCol w:w="1920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0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栏目设置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1"/>
                <w:szCs w:val="21"/>
              </w:rPr>
              <w:t>注：政务新媒体栏目设置项主要针对政务微信及移动客户端（</w:t>
            </w:r>
            <w:r>
              <w:rPr>
                <w:rFonts w:hint="default" w:ascii="Times New Roman" w:hAnsi="Times New Roman" w:eastAsia="方正楷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APP</w:t>
            </w: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1"/>
                <w:szCs w:val="21"/>
              </w:rPr>
              <w:t>）内容的填报。填报政务微信时，请注明公众号类型（服务号或订阅号及小程序）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  <w:r>
              <w:rPr>
                <w:rFonts w:hint="eastAsia" w:asci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称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一级菜单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二级菜单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三级菜单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备</w:t>
            </w:r>
            <w:r>
              <w:rPr>
                <w:rFonts w:hint="eastAsia" w:asci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tbl>
      <w:tblPr>
        <w:tblStyle w:val="4"/>
        <w:tblW w:w="14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260"/>
        <w:gridCol w:w="1290"/>
        <w:gridCol w:w="1410"/>
        <w:gridCol w:w="1395"/>
        <w:gridCol w:w="1230"/>
        <w:gridCol w:w="5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管理队伍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-15"/>
                <w:sz w:val="24"/>
                <w:szCs w:val="24"/>
              </w:rPr>
              <w:t>（主要成员）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管理员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姓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所在单位及职务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办公电话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QQ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号码</w:t>
            </w: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微信号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  <w:jc w:val="center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8"/>
        <w:gridCol w:w="1267"/>
        <w:gridCol w:w="1145"/>
        <w:gridCol w:w="1570"/>
        <w:gridCol w:w="1448"/>
        <w:gridCol w:w="7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开办（变更、关停、整合）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理由</w:t>
            </w:r>
          </w:p>
        </w:tc>
        <w:tc>
          <w:tcPr>
            <w:tcW w:w="442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2" w:hRule="atLeast"/>
          <w:jc w:val="center"/>
        </w:trPr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主办单位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意</w:t>
            </w:r>
            <w:r>
              <w:rPr>
                <w:rFonts w:hint="eastAsia" w:asci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见</w:t>
            </w:r>
          </w:p>
        </w:tc>
        <w:tc>
          <w:tcPr>
            <w:tcW w:w="442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 w:firstLine="480"/>
              <w:jc w:val="both"/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已知本单位在网络公共平台开办此政务新媒体账号，并建立有关管理制度，明确对此账号及发布内容负有管理责任。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 w:firstLine="1990" w:firstLineChars="826"/>
              <w:jc w:val="both"/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主要负责人签字：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 w:firstLine="4144" w:firstLineChars="1720"/>
              <w:jc w:val="both"/>
              <w:rPr>
                <w:sz w:val="31"/>
                <w:szCs w:val="3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（加盖</w:t>
            </w:r>
            <w:r>
              <w:rPr>
                <w:rStyle w:val="7"/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印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主管单位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意</w:t>
            </w:r>
            <w:r>
              <w:rPr>
                <w:rFonts w:hint="eastAsia" w:asci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见</w:t>
            </w:r>
          </w:p>
        </w:tc>
        <w:tc>
          <w:tcPr>
            <w:tcW w:w="442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right="0" w:firstLine="3132" w:firstLineChars="1300"/>
              <w:jc w:val="both"/>
              <w:rPr>
                <w:sz w:val="31"/>
                <w:szCs w:val="31"/>
              </w:rPr>
            </w:pPr>
            <w:bookmarkStart w:id="0" w:name="_GoBack"/>
            <w:bookmarkEnd w:id="0"/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负责人签字：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（加盖</w:t>
            </w:r>
            <w:r>
              <w:rPr>
                <w:rStyle w:val="7"/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印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正式运营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时</w:t>
            </w:r>
            <w:r>
              <w:rPr>
                <w:rFonts w:hint="eastAsia" w:asci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间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关注量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粉丝量</w:t>
            </w: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运行状态</w:t>
            </w:r>
          </w:p>
        </w:tc>
        <w:tc>
          <w:tcPr>
            <w:tcW w:w="25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both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□正常</w:t>
            </w:r>
            <w:r>
              <w:rPr>
                <w:rFonts w:hint="eastAsia" w:asci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□暂停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both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□注销</w:t>
            </w:r>
            <w:r>
              <w:rPr>
                <w:rFonts w:hint="eastAsia" w:asci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关停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75" w:beforeAutospacing="0" w:after="0" w:afterAutospacing="0" w:line="285" w:lineRule="atLeast"/>
        <w:ind w:left="0" w:right="0" w:firstLine="48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注：</w:t>
      </w: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1.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此纸质备案表一式三份，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政府办公室、主办单位、各新媒体承办单位各留备案。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75" w:beforeAutospacing="0" w:after="0" w:afterAutospacing="0" w:line="285" w:lineRule="atLeast"/>
        <w:ind w:left="0" w:right="0" w:firstLine="930"/>
        <w:jc w:val="center"/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2.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账号</w:t>
      </w: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ID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及名称、管理队伍人员或维护方式发生变更，应在</w:t>
      </w: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7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个工作日内以书面形式报主管单位备案。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GY4NTJmMmE5YWMzZTIzZjc2OTExOWVhYzBlMTUifQ=="/>
  </w:docVars>
  <w:rsids>
    <w:rsidRoot w:val="36EF4A9D"/>
    <w:rsid w:val="18351A62"/>
    <w:rsid w:val="263C3D98"/>
    <w:rsid w:val="36EF4A9D"/>
    <w:rsid w:val="3C876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Cs w:val="28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默认段落字体 Para Char Char Char Char Char Char2 Char Char Char Char Char Char Char"/>
    <w:basedOn w:val="1"/>
    <w:link w:val="5"/>
    <w:semiHidden/>
    <w:qFormat/>
    <w:uiPriority w:val="0"/>
    <w:rPr>
      <w:szCs w:val="28"/>
    </w:r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2023-11-09T01:39:00Z</dcterms:created>
  <dc:creator>moon</dc:creator>
  <cp:lastModifiedBy>龚万青</cp:lastModifiedBy>
  <dcterms:modified xsi:type="dcterms:W3CDTF">2023-11-10T03:19:47Z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B7E4182CA021496E87CC252C36EC8F3B_13</vt:lpwstr>
  </property>
</Properties>
</file>