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val="en-US" w:eastAsia="zh-CN"/>
        </w:rPr>
        <w:t>澄江市政务服务管理局2024</w:t>
      </w:r>
      <w:r>
        <w:rPr>
          <w:rFonts w:hint="eastAsia" w:ascii="方正小标宋_GBK" w:hAnsi="方正小标宋_GBK" w:eastAsia="方正小标宋_GBK" w:cs="方正小标宋_GBK"/>
          <w:sz w:val="44"/>
          <w:szCs w:val="44"/>
          <w:lang w:eastAsia="zh-CN"/>
        </w:rPr>
        <w:t>年</w:t>
      </w:r>
      <w:r>
        <w:rPr>
          <w:rFonts w:hint="eastAsia" w:ascii="方正小标宋_GBK" w:hAnsi="方正小标宋_GBK" w:eastAsia="方正小标宋_GBK" w:cs="方正小标宋_GBK"/>
          <w:sz w:val="44"/>
          <w:szCs w:val="44"/>
          <w:lang w:val="en-US" w:eastAsia="zh-CN"/>
        </w:rPr>
        <w:t>部门</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预算重点领域财政项目文本</w:t>
      </w:r>
    </w:p>
    <w:p>
      <w:pPr>
        <w:keepNext w:val="0"/>
        <w:keepLines w:val="0"/>
        <w:pageBreakBefore w:val="0"/>
        <w:kinsoku/>
        <w:wordWrap/>
        <w:overflowPunct/>
        <w:topLinePunct w:val="0"/>
        <w:autoSpaceDE/>
        <w:autoSpaceDN/>
        <w:bidi w:val="0"/>
        <w:adjustRightInd/>
        <w:snapToGrid w:val="0"/>
        <w:spacing w:line="590" w:lineRule="exact"/>
        <w:jc w:val="center"/>
        <w:textAlignment w:val="auto"/>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jc w:val="both"/>
        <w:textAlignment w:val="auto"/>
        <w:outlineLvl w:val="9"/>
        <w:rPr>
          <w:rFonts w:hint="default" w:ascii="黑体" w:hAnsi="黑体" w:eastAsia="黑体"/>
          <w:color w:val="auto"/>
          <w:kern w:val="0"/>
          <w:sz w:val="32"/>
          <w:szCs w:val="32"/>
          <w:highlight w:val="none"/>
          <w:lang w:val="en-US" w:eastAsia="zh-CN"/>
        </w:rPr>
      </w:pPr>
      <w:r>
        <w:rPr>
          <w:rFonts w:hint="eastAsia" w:ascii="黑体" w:hAnsi="黑体" w:eastAsia="黑体"/>
          <w:color w:val="auto"/>
          <w:kern w:val="0"/>
          <w:sz w:val="32"/>
          <w:szCs w:val="32"/>
          <w:highlight w:val="none"/>
          <w:lang w:val="en-US" w:eastAsia="zh-CN"/>
        </w:rPr>
        <w:t>项目1.</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一、</w:t>
      </w:r>
      <w:r>
        <w:rPr>
          <w:rFonts w:hint="eastAsia" w:ascii="黑体" w:hAnsi="黑体" w:eastAsia="黑体"/>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eastAsia="zh-CN"/>
        </w:rPr>
        <w:t>政务服务中心运行保障维护专项经费</w:t>
      </w:r>
    </w:p>
    <w:p>
      <w:pPr>
        <w:keepNext w:val="0"/>
        <w:keepLines w:val="0"/>
        <w:pageBreakBefore w:val="0"/>
        <w:widowControl/>
        <w:numPr>
          <w:ilvl w:val="0"/>
          <w:numId w:val="2"/>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立项依据</w:t>
      </w:r>
    </w:p>
    <w:p>
      <w:pPr>
        <w:keepNext w:val="0"/>
        <w:keepLines w:val="0"/>
        <w:pageBreakBefore w:val="0"/>
        <w:kinsoku/>
        <w:wordWrap/>
        <w:overflowPunct/>
        <w:topLinePunct w:val="0"/>
        <w:autoSpaceDE/>
        <w:autoSpaceDN/>
        <w:bidi w:val="0"/>
        <w:adjustRightInd/>
        <w:snapToGrid/>
        <w:spacing w:line="590" w:lineRule="exact"/>
        <w:ind w:right="0" w:rightChars="0" w:firstLine="624"/>
        <w:jc w:val="left"/>
        <w:textAlignment w:val="auto"/>
        <w:rPr>
          <w:rFonts w:hint="default" w:ascii="Times New Roman" w:hAnsi="Times New Roman" w:eastAsia="仿宋" w:cs="Times New Roman"/>
          <w:color w:val="000000"/>
          <w:spacing w:val="6"/>
          <w:sz w:val="32"/>
          <w:szCs w:val="30"/>
          <w:lang w:val="en-US" w:eastAsia="zh-CN"/>
        </w:rPr>
      </w:pPr>
      <w:r>
        <w:rPr>
          <w:rFonts w:hint="default" w:ascii="Times New Roman" w:hAnsi="Times New Roman" w:eastAsia="仿宋" w:cs="Times New Roman"/>
          <w:color w:val="000000"/>
          <w:spacing w:val="6"/>
          <w:sz w:val="32"/>
          <w:szCs w:val="30"/>
          <w:lang w:val="en-US" w:eastAsia="zh-CN"/>
        </w:rPr>
        <w:t>为贯彻落实《国务院关于加快推进政务服务标准化规范化便利化的指导意见》（国发〔2022〕5号）、《国务院办公厅关于印发进一步深化“互联网+政务服务”推进政务服务“一网、一门、一次”改革实施方案的通知》（国办发〔2018〕45号）、《云南省进一步优化营商环境更好服务市场主体28条措施》（云政办发〔2020〕60号）、《云南省加快推进政务服务标准化规范化便利化实施方案》（云政发〔2022〕41号）、《玉溪市加快推进政务服务标准化规范化便利化工作方案》（玉政办通〔2022〕21号）等文件精神，以习近平新时代中国特色社会主</w:t>
      </w:r>
      <w:r>
        <w:rPr>
          <w:rFonts w:hint="eastAsia" w:eastAsia="仿宋" w:cs="Times New Roman"/>
          <w:color w:val="000000"/>
          <w:spacing w:val="6"/>
          <w:sz w:val="32"/>
          <w:szCs w:val="30"/>
          <w:lang w:val="en-US" w:eastAsia="zh-CN"/>
        </w:rPr>
        <w:t>义</w:t>
      </w:r>
      <w:r>
        <w:rPr>
          <w:rFonts w:hint="default" w:ascii="Times New Roman" w:hAnsi="Times New Roman" w:eastAsia="仿宋" w:cs="Times New Roman"/>
          <w:color w:val="000000"/>
          <w:spacing w:val="6"/>
          <w:sz w:val="32"/>
          <w:szCs w:val="30"/>
          <w:lang w:val="en-US" w:eastAsia="zh-CN"/>
        </w:rPr>
        <w:t>思想为指导，全面贯彻党的十九大和十九届四中、五中、六中全会精神，深入贯彻习近平总书记考察云南重要讲话精神，坚持目标导向、问题导向、结果导向，全力保障政务服务中心正常运行，继续推进“互联网+政务服务”体系建设，推动工作提标、审批提速、质量提升、管理提效，着力打造“办事不求人、审批不见面、最多跑一次”的政务服务新环境。</w:t>
      </w:r>
    </w:p>
    <w:p>
      <w:pPr>
        <w:pStyle w:val="4"/>
        <w:keepNext w:val="0"/>
        <w:keepLines w:val="0"/>
        <w:pageBreakBefore w:val="0"/>
        <w:numPr>
          <w:ilvl w:val="0"/>
          <w:numId w:val="0"/>
        </w:numPr>
        <w:kinsoku/>
        <w:wordWrap/>
        <w:overflowPunct/>
        <w:topLinePunct w:val="0"/>
        <w:autoSpaceDE/>
        <w:autoSpaceDN/>
        <w:bidi w:val="0"/>
        <w:adjustRightInd/>
        <w:spacing w:line="590" w:lineRule="exact"/>
        <w:textAlignment w:val="auto"/>
        <w:rPr>
          <w:rFonts w:hint="eastAsia"/>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三、项</w:t>
      </w:r>
      <w:r>
        <w:rPr>
          <w:rFonts w:hint="eastAsia" w:ascii="黑体" w:hAnsi="黑体" w:eastAsia="黑体" w:cs="黑体"/>
          <w:color w:val="auto"/>
          <w:kern w:val="0"/>
          <w:sz w:val="32"/>
          <w:szCs w:val="32"/>
          <w:highlight w:val="none"/>
          <w:lang w:eastAsia="zh-CN"/>
        </w:rPr>
        <w:t>目实施单位</w:t>
      </w:r>
    </w:p>
    <w:p>
      <w:pPr>
        <w:keepNext w:val="0"/>
        <w:keepLines w:val="0"/>
        <w:pageBreakBefore w:val="0"/>
        <w:kinsoku/>
        <w:wordWrap/>
        <w:overflowPunct/>
        <w:topLinePunct w:val="0"/>
        <w:autoSpaceDE/>
        <w:autoSpaceDN/>
        <w:bidi w:val="0"/>
        <w:adjustRightInd/>
        <w:snapToGrid/>
        <w:spacing w:line="590" w:lineRule="exact"/>
        <w:ind w:right="0" w:rightChars="0" w:firstLine="624"/>
        <w:jc w:val="left"/>
        <w:textAlignment w:val="auto"/>
        <w:rPr>
          <w:rFonts w:hint="eastAsia" w:ascii="仿宋" w:hAnsi="仿宋" w:eastAsia="仿宋" w:cs="仿宋"/>
          <w:color w:val="auto"/>
          <w:kern w:val="0"/>
          <w:sz w:val="32"/>
          <w:szCs w:val="32"/>
          <w:highlight w:val="none"/>
          <w:lang w:eastAsia="zh-CN"/>
        </w:rPr>
      </w:pPr>
      <w:r>
        <w:rPr>
          <w:rFonts w:hint="default" w:ascii="Times New Roman" w:hAnsi="Times New Roman" w:eastAsia="仿宋" w:cs="Times New Roman"/>
          <w:color w:val="000000"/>
          <w:spacing w:val="6"/>
          <w:sz w:val="32"/>
          <w:szCs w:val="30"/>
          <w:lang w:val="en-US" w:eastAsia="zh-CN"/>
        </w:rPr>
        <w:t>项目由市政务局牵头，涉及市场监督管理局、不动产登记中心、发改、工信、国土、环保、住建、水利等进驻大厅部门，澄江市政务服务管理局是澄江市人民政府工作部门，主要职责包括：推进全市政务服务标准化建设，负责规范全市政务服务行为，建立和完善相应工作机制；负责对行政审批、政务服务事项及行政权力进行流程再造、环节优化、压缩时限，并对办理情况进行跟踪督办，协调解决进入政务服务大厅事项办理中出现的相关问题；负责实体政务服务大厅及网上办事大厅建设、运行维护和考核，负责“互联网+政务服务”相关电子政务管理，负责政务服务信息化工作。</w:t>
      </w:r>
    </w:p>
    <w:p>
      <w:pPr>
        <w:keepNext w:val="0"/>
        <w:keepLines w:val="0"/>
        <w:pageBreakBefore w:val="0"/>
        <w:widowControl/>
        <w:numPr>
          <w:ilvl w:val="0"/>
          <w:numId w:val="2"/>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项目基本概况</w:t>
      </w:r>
    </w:p>
    <w:p>
      <w:pPr>
        <w:keepNext w:val="0"/>
        <w:keepLines w:val="0"/>
        <w:pageBreakBefore w:val="0"/>
        <w:kinsoku/>
        <w:wordWrap/>
        <w:overflowPunct/>
        <w:topLinePunct w:val="0"/>
        <w:autoSpaceDE/>
        <w:autoSpaceDN/>
        <w:bidi w:val="0"/>
        <w:adjustRightInd/>
        <w:snapToGrid/>
        <w:spacing w:line="590" w:lineRule="exact"/>
        <w:ind w:right="0" w:rightChars="0" w:firstLine="624"/>
        <w:jc w:val="left"/>
        <w:textAlignment w:val="auto"/>
        <w:rPr>
          <w:rFonts w:hint="eastAsia" w:ascii="仿宋" w:hAnsi="仿宋" w:eastAsia="仿宋" w:cs="仿宋"/>
          <w:color w:val="000000"/>
          <w:spacing w:val="6"/>
          <w:sz w:val="32"/>
          <w:szCs w:val="30"/>
          <w:lang w:val="en-US" w:eastAsia="zh-CN"/>
        </w:rPr>
      </w:pPr>
      <w:r>
        <w:rPr>
          <w:rFonts w:hint="eastAsia" w:ascii="仿宋" w:hAnsi="仿宋" w:eastAsia="仿宋" w:cs="仿宋"/>
          <w:color w:val="000000"/>
          <w:spacing w:val="6"/>
          <w:sz w:val="32"/>
          <w:szCs w:val="30"/>
          <w:lang w:val="en-US" w:eastAsia="zh-CN"/>
        </w:rPr>
        <w:t>截至2023年12月底，澄江市政务服务大厅实有面积约3000.00平方米，进驻部门16家，设置了61个办事服务窗口，工作人员100余人。共承接指派政务服务事项1245项（不含涉密事项、内部审批、行政征收事项），均已完善发布，完善发布率100%，一门进驻</w:t>
      </w:r>
      <w:bookmarkStart w:id="0" w:name="hmcheck_9df3d4e9cb7b47da82c529ad587d3120"/>
      <w:r>
        <w:rPr>
          <w:rFonts w:hint="eastAsia" w:ascii="仿宋" w:hAnsi="仿宋" w:eastAsia="仿宋" w:cs="仿宋"/>
          <w:color w:val="000000"/>
          <w:spacing w:val="6"/>
          <w:sz w:val="32"/>
          <w:szCs w:val="30"/>
          <w:shd w:val="clear" w:fill="FFFFFF"/>
          <w:lang w:val="en-US" w:eastAsia="zh-CN"/>
        </w:rPr>
        <w:t>率</w:t>
      </w:r>
      <w:bookmarkEnd w:id="0"/>
      <w:r>
        <w:rPr>
          <w:rFonts w:hint="eastAsia" w:ascii="仿宋" w:hAnsi="仿宋" w:eastAsia="仿宋" w:cs="仿宋"/>
          <w:color w:val="000000"/>
          <w:spacing w:val="6"/>
          <w:sz w:val="32"/>
          <w:szCs w:val="30"/>
          <w:lang w:val="en-US" w:eastAsia="zh-CN"/>
        </w:rPr>
        <w:t>100%、网上可办率100%、全程网办率100%、“最多跑一次”率100%，办理时限压缩率95.4%，即办件</w:t>
      </w:r>
      <w:bookmarkStart w:id="1" w:name="hmcheck_d14f43f79b3e4b7aa07ecd4d80f60f4a"/>
      <w:r>
        <w:rPr>
          <w:rFonts w:hint="eastAsia" w:ascii="仿宋" w:hAnsi="仿宋" w:eastAsia="仿宋" w:cs="仿宋"/>
          <w:color w:val="000000"/>
          <w:spacing w:val="6"/>
          <w:sz w:val="32"/>
          <w:szCs w:val="30"/>
          <w:shd w:val="clear" w:fill="FFFFFF"/>
          <w:lang w:val="en-US" w:eastAsia="zh-CN"/>
        </w:rPr>
        <w:t>率</w:t>
      </w:r>
      <w:bookmarkEnd w:id="1"/>
      <w:r>
        <w:rPr>
          <w:rFonts w:hint="eastAsia" w:ascii="仿宋" w:hAnsi="仿宋" w:eastAsia="仿宋" w:cs="仿宋"/>
          <w:color w:val="000000"/>
          <w:spacing w:val="6"/>
          <w:sz w:val="32"/>
          <w:szCs w:val="30"/>
          <w:lang w:val="en-US" w:eastAsia="zh-CN"/>
        </w:rPr>
        <w:t>100%，零跑动</w:t>
      </w:r>
      <w:bookmarkStart w:id="2" w:name="hmcheck_e3d62683afb54081bba71a055bc12753"/>
      <w:r>
        <w:rPr>
          <w:rFonts w:hint="eastAsia" w:ascii="仿宋" w:hAnsi="仿宋" w:eastAsia="仿宋" w:cs="仿宋"/>
          <w:color w:val="000000"/>
          <w:spacing w:val="6"/>
          <w:sz w:val="32"/>
          <w:szCs w:val="30"/>
          <w:shd w:val="clear" w:fill="FFFFFF"/>
          <w:lang w:val="en-US" w:eastAsia="zh-CN"/>
        </w:rPr>
        <w:t>率</w:t>
      </w:r>
      <w:bookmarkEnd w:id="2"/>
      <w:r>
        <w:rPr>
          <w:rFonts w:hint="eastAsia" w:ascii="仿宋" w:hAnsi="仿宋" w:eastAsia="仿宋" w:cs="仿宋"/>
          <w:color w:val="000000"/>
          <w:spacing w:val="6"/>
          <w:sz w:val="32"/>
          <w:szCs w:val="30"/>
          <w:lang w:val="en-US" w:eastAsia="zh-CN"/>
        </w:rPr>
        <w:t>100%。</w:t>
      </w:r>
    </w:p>
    <w:p>
      <w:pPr>
        <w:keepNext w:val="0"/>
        <w:keepLines w:val="0"/>
        <w:pageBreakBefore w:val="0"/>
        <w:kinsoku/>
        <w:wordWrap/>
        <w:overflowPunct/>
        <w:topLinePunct w:val="0"/>
        <w:autoSpaceDE/>
        <w:autoSpaceDN/>
        <w:bidi w:val="0"/>
        <w:adjustRightInd/>
        <w:snapToGrid/>
        <w:spacing w:line="590" w:lineRule="exact"/>
        <w:ind w:right="0" w:rightChars="0" w:firstLine="624"/>
        <w:jc w:val="left"/>
        <w:textAlignment w:val="auto"/>
        <w:rPr>
          <w:rFonts w:hint="eastAsia" w:ascii="仿宋" w:hAnsi="仿宋" w:eastAsia="仿宋" w:cs="仿宋"/>
          <w:color w:val="000000"/>
          <w:spacing w:val="6"/>
          <w:sz w:val="32"/>
          <w:szCs w:val="30"/>
          <w:lang w:val="en-US" w:eastAsia="zh-CN"/>
        </w:rPr>
      </w:pPr>
      <w:r>
        <w:rPr>
          <w:rFonts w:hint="eastAsia" w:ascii="仿宋" w:hAnsi="仿宋" w:eastAsia="仿宋" w:cs="仿宋"/>
          <w:color w:val="000000"/>
          <w:spacing w:val="6"/>
          <w:sz w:val="32"/>
          <w:szCs w:val="30"/>
          <w:lang w:val="en-US" w:eastAsia="zh-CN"/>
        </w:rPr>
        <w:t>2023年12月，澄江市政务服务中心、各镇（街道）便民服务中心受理办理业务22227件，办结22227件，办结率100%。其中，政务服务中心共受理办理业务19878件，办结19878件，办结率100 %，群众满意率100%。2023年1-12月，澄江市政务服务中心、镇（街道）便民服务中心受理办理业务275847件，办结275847件。其中，政务服务中心共受理业务237420件，办结237420件，</w:t>
      </w:r>
      <w:bookmarkStart w:id="3" w:name="hmcheck_ddbb8396dbe84877ab8b63efd48015ee"/>
      <w:r>
        <w:rPr>
          <w:rFonts w:hint="eastAsia" w:ascii="仿宋" w:hAnsi="仿宋" w:eastAsia="仿宋" w:cs="仿宋"/>
          <w:color w:val="000000"/>
          <w:spacing w:val="6"/>
          <w:sz w:val="32"/>
          <w:szCs w:val="30"/>
          <w:shd w:val="clear" w:fill="FFFFFF"/>
          <w:lang w:val="en-US" w:eastAsia="zh-CN"/>
        </w:rPr>
        <w:t>办结率100 %，</w:t>
      </w:r>
      <w:bookmarkEnd w:id="3"/>
      <w:bookmarkStart w:id="4" w:name="hmcheck_ab433d1c9bae4cfa9615003711645700"/>
      <w:r>
        <w:rPr>
          <w:rFonts w:hint="eastAsia" w:ascii="仿宋" w:hAnsi="仿宋" w:eastAsia="仿宋" w:cs="仿宋"/>
          <w:color w:val="000000"/>
          <w:spacing w:val="6"/>
          <w:sz w:val="32"/>
          <w:szCs w:val="30"/>
          <w:shd w:val="clear" w:fill="FFFFFF"/>
          <w:lang w:val="en-US" w:eastAsia="zh-CN"/>
        </w:rPr>
        <w:t>群众满意率100%。</w:t>
      </w:r>
      <w:bookmarkEnd w:id="4"/>
    </w:p>
    <w:p>
      <w:pPr>
        <w:keepNext w:val="0"/>
        <w:keepLines w:val="0"/>
        <w:pageBreakBefore w:val="0"/>
        <w:kinsoku/>
        <w:wordWrap/>
        <w:overflowPunct/>
        <w:topLinePunct w:val="0"/>
        <w:autoSpaceDE/>
        <w:autoSpaceDN/>
        <w:bidi w:val="0"/>
        <w:adjustRightInd/>
        <w:snapToGrid/>
        <w:spacing w:line="590" w:lineRule="exact"/>
        <w:ind w:right="0" w:rightChars="0" w:firstLine="624"/>
        <w:jc w:val="left"/>
        <w:textAlignment w:val="auto"/>
        <w:rPr>
          <w:rFonts w:hint="eastAsia"/>
          <w:lang w:eastAsia="zh-CN"/>
        </w:rPr>
      </w:pPr>
      <w:bookmarkStart w:id="5" w:name="hmcheck_6cb3de0c7c1e4e46ab06e7d4d289b935"/>
      <w:r>
        <w:rPr>
          <w:rFonts w:hint="eastAsia" w:ascii="仿宋" w:hAnsi="仿宋" w:eastAsia="仿宋" w:cs="仿宋"/>
          <w:color w:val="000000"/>
          <w:spacing w:val="6"/>
          <w:sz w:val="32"/>
          <w:szCs w:val="30"/>
          <w:shd w:val="clear" w:fill="FFFFFF"/>
          <w:lang w:val="en-US" w:eastAsia="zh-CN"/>
        </w:rPr>
        <w:t>2023年12月，</w:t>
      </w:r>
      <w:bookmarkEnd w:id="5"/>
      <w:r>
        <w:rPr>
          <w:rFonts w:hint="eastAsia" w:ascii="仿宋" w:hAnsi="仿宋" w:eastAsia="仿宋" w:cs="仿宋"/>
          <w:color w:val="000000"/>
          <w:spacing w:val="6"/>
          <w:sz w:val="32"/>
          <w:szCs w:val="30"/>
          <w:lang w:val="en-US" w:eastAsia="zh-CN"/>
        </w:rPr>
        <w:t>澄江市一站式惠民平台共有29个部门应用一站式惠民平台及省政务服务平台受理办理业务5198件，</w:t>
      </w:r>
      <w:bookmarkStart w:id="6" w:name="hmcheck_ed5d109092d7419d9b7950d8b2fcf079"/>
      <w:r>
        <w:rPr>
          <w:rFonts w:hint="eastAsia" w:ascii="仿宋" w:hAnsi="仿宋" w:eastAsia="仿宋" w:cs="仿宋"/>
          <w:color w:val="000000"/>
          <w:spacing w:val="6"/>
          <w:sz w:val="32"/>
          <w:szCs w:val="30"/>
          <w:shd w:val="clear" w:fill="FFFFFF"/>
          <w:lang w:val="en-US" w:eastAsia="zh-CN"/>
        </w:rPr>
        <w:t>含</w:t>
      </w:r>
      <w:bookmarkEnd w:id="6"/>
      <w:r>
        <w:rPr>
          <w:rFonts w:hint="eastAsia" w:ascii="仿宋" w:hAnsi="仿宋" w:eastAsia="仿宋" w:cs="仿宋"/>
          <w:color w:val="000000"/>
          <w:spacing w:val="6"/>
          <w:sz w:val="32"/>
          <w:szCs w:val="30"/>
          <w:lang w:val="en-US" w:eastAsia="zh-CN"/>
        </w:rPr>
        <w:t>咨询件1181件，好评率100%。2023年1-12月累计受理办理业务72867件，</w:t>
      </w:r>
      <w:bookmarkStart w:id="7" w:name="hmcheck_25d6aee21e38492ba5dc05e3e741fb3c"/>
      <w:r>
        <w:rPr>
          <w:rFonts w:hint="eastAsia" w:ascii="仿宋" w:hAnsi="仿宋" w:eastAsia="仿宋" w:cs="仿宋"/>
          <w:color w:val="000000"/>
          <w:spacing w:val="6"/>
          <w:sz w:val="32"/>
          <w:szCs w:val="30"/>
          <w:shd w:val="clear" w:fill="FFFFFF"/>
          <w:lang w:val="en-US" w:eastAsia="zh-CN"/>
        </w:rPr>
        <w:t>含</w:t>
      </w:r>
      <w:bookmarkEnd w:id="7"/>
      <w:r>
        <w:rPr>
          <w:rFonts w:hint="eastAsia" w:ascii="仿宋" w:hAnsi="仿宋" w:eastAsia="仿宋" w:cs="仿宋"/>
          <w:color w:val="000000"/>
          <w:spacing w:val="6"/>
          <w:sz w:val="32"/>
          <w:szCs w:val="30"/>
          <w:lang w:val="en-US" w:eastAsia="zh-CN"/>
        </w:rPr>
        <w:t>咨询件15782件，</w:t>
      </w:r>
      <w:bookmarkStart w:id="8" w:name="hmcheck_2db6ea865265434ca5b4a652d5c03db2"/>
      <w:r>
        <w:rPr>
          <w:rFonts w:hint="eastAsia" w:ascii="仿宋" w:hAnsi="仿宋" w:eastAsia="仿宋" w:cs="仿宋"/>
          <w:color w:val="000000"/>
          <w:spacing w:val="6"/>
          <w:sz w:val="32"/>
          <w:szCs w:val="30"/>
          <w:shd w:val="clear" w:fill="FFFFFF"/>
          <w:lang w:val="en-US" w:eastAsia="zh-CN"/>
        </w:rPr>
        <w:t>好</w:t>
      </w:r>
      <w:r>
        <w:rPr>
          <w:rFonts w:hint="default" w:ascii="Times New Roman" w:hAnsi="Times New Roman" w:eastAsia="仿宋" w:cs="Times New Roman"/>
          <w:color w:val="000000"/>
          <w:spacing w:val="6"/>
          <w:sz w:val="32"/>
          <w:szCs w:val="30"/>
          <w:shd w:val="clear" w:fill="FFFFFF"/>
          <w:lang w:val="en-US" w:eastAsia="zh-CN"/>
        </w:rPr>
        <w:t>评率100%。</w:t>
      </w:r>
      <w:bookmarkEnd w:id="8"/>
    </w:p>
    <w:p>
      <w:pPr>
        <w:keepNext w:val="0"/>
        <w:keepLines w:val="0"/>
        <w:pageBreakBefore w:val="0"/>
        <w:widowControl/>
        <w:numPr>
          <w:ilvl w:val="0"/>
          <w:numId w:val="2"/>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项目实施内容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64" w:firstLineChars="200"/>
        <w:textAlignment w:val="auto"/>
        <w:rPr>
          <w:rFonts w:hint="eastAsia"/>
          <w:lang w:eastAsia="zh-CN"/>
        </w:rPr>
      </w:pPr>
      <w:r>
        <w:rPr>
          <w:rFonts w:hint="default" w:ascii="Times New Roman" w:hAnsi="Times New Roman" w:eastAsia="仿宋" w:cs="Times New Roman"/>
          <w:color w:val="000000"/>
          <w:spacing w:val="6"/>
          <w:sz w:val="32"/>
          <w:szCs w:val="30"/>
          <w:lang w:val="en-US" w:eastAsia="zh-CN"/>
        </w:rPr>
        <w:t>202</w:t>
      </w:r>
      <w:r>
        <w:rPr>
          <w:rFonts w:hint="eastAsia" w:eastAsia="仿宋" w:cs="Times New Roman"/>
          <w:color w:val="000000"/>
          <w:spacing w:val="6"/>
          <w:sz w:val="32"/>
          <w:szCs w:val="30"/>
          <w:lang w:val="en-US" w:eastAsia="zh-CN"/>
        </w:rPr>
        <w:t>4</w:t>
      </w:r>
      <w:r>
        <w:rPr>
          <w:rFonts w:hint="default" w:ascii="Times New Roman" w:hAnsi="Times New Roman" w:eastAsia="仿宋" w:cs="Times New Roman"/>
          <w:color w:val="000000"/>
          <w:spacing w:val="6"/>
          <w:sz w:val="32"/>
          <w:szCs w:val="30"/>
          <w:lang w:val="en-US" w:eastAsia="zh-CN"/>
        </w:rPr>
        <w:t>年继续进一步深化“互联网+政务服务”推进政务服务“一网、一门、一次”改革，保障便民服务业务正常运行，加强便民窗口规范化管理，优化行政审批流程，推动并联审批、高效审批改革工作，</w:t>
      </w:r>
      <w:bookmarkStart w:id="9" w:name="hmcheck_16565867d4684bcea521e6a72379f87c"/>
      <w:bookmarkStart w:id="43" w:name="_GoBack"/>
      <w:r>
        <w:rPr>
          <w:rFonts w:hint="default" w:ascii="Times New Roman" w:hAnsi="Times New Roman" w:eastAsia="仿宋" w:cs="Times New Roman"/>
          <w:color w:val="000000"/>
          <w:spacing w:val="6"/>
          <w:sz w:val="32"/>
          <w:szCs w:val="30"/>
          <w:shd w:val="clear" w:fill="FFFFFF"/>
          <w:lang w:val="en-US" w:eastAsia="zh-CN"/>
        </w:rPr>
        <w:t>更进一步</w:t>
      </w:r>
      <w:bookmarkEnd w:id="9"/>
      <w:bookmarkEnd w:id="43"/>
      <w:r>
        <w:rPr>
          <w:rFonts w:hint="default" w:ascii="Times New Roman" w:hAnsi="Times New Roman" w:eastAsia="仿宋" w:cs="Times New Roman"/>
          <w:color w:val="000000"/>
          <w:spacing w:val="6"/>
          <w:sz w:val="32"/>
          <w:szCs w:val="30"/>
          <w:lang w:val="en-US" w:eastAsia="zh-CN"/>
        </w:rPr>
        <w:t>建设“便民服务，高效动作，规范行政，廉洁办事”的便民服务体系，让便民服务体系成为推动政府工作机制创新，加强政府依法行政，深化政府体制改革的动力。</w:t>
      </w:r>
    </w:p>
    <w:p>
      <w:pPr>
        <w:keepNext w:val="0"/>
        <w:keepLines w:val="0"/>
        <w:pageBreakBefore w:val="0"/>
        <w:widowControl/>
        <w:numPr>
          <w:ilvl w:val="0"/>
          <w:numId w:val="2"/>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eastAsia="zh-CN"/>
        </w:rPr>
        <w:t>（一）</w:t>
      </w:r>
      <w:r>
        <w:rPr>
          <w:rFonts w:hint="eastAsia" w:ascii="楷体" w:hAnsi="楷体" w:eastAsia="楷体" w:cs="楷体"/>
          <w:color w:val="auto"/>
          <w:kern w:val="0"/>
          <w:sz w:val="32"/>
          <w:szCs w:val="32"/>
          <w:highlight w:val="none"/>
          <w:lang w:val="en-US" w:eastAsia="zh-CN"/>
        </w:rPr>
        <w:t>47个村、社区接入电子政务外网VPDN专线</w:t>
      </w:r>
      <w:bookmarkStart w:id="10" w:name="hmcheck_57ffd8ded2c44b33a245614285102ced"/>
      <w:r>
        <w:rPr>
          <w:rFonts w:hint="eastAsia" w:ascii="楷体" w:hAnsi="楷体" w:eastAsia="楷体" w:cs="楷体"/>
          <w:color w:val="auto"/>
          <w:kern w:val="0"/>
          <w:sz w:val="32"/>
          <w:szCs w:val="32"/>
          <w:highlight w:val="none"/>
          <w:shd w:val="clear" w:fill="FFFFFF"/>
          <w:lang w:val="en-US" w:eastAsia="zh-CN"/>
        </w:rPr>
        <w:t>费</w:t>
      </w:r>
      <w:bookmarkEnd w:id="10"/>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firstLine="640" w:firstLineChars="200"/>
        <w:jc w:val="both"/>
        <w:textAlignment w:val="auto"/>
        <w:outlineLvl w:val="9"/>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eastAsia="zh-CN"/>
        </w:rPr>
        <w:t>加快澄江市电子政务平台互联网建设，澄江市政务服务局对澄江市47个村、社区接入电子政务外网VPDN专线，专线使用费</w:t>
      </w:r>
      <w:r>
        <w:rPr>
          <w:rFonts w:hint="eastAsia" w:ascii="仿宋" w:hAnsi="仿宋" w:eastAsia="仿宋" w:cs="仿宋"/>
          <w:color w:val="auto"/>
          <w:kern w:val="0"/>
          <w:sz w:val="32"/>
          <w:szCs w:val="32"/>
          <w:highlight w:val="none"/>
          <w:lang w:val="en-US" w:eastAsia="zh-CN"/>
        </w:rPr>
        <w:t>3.10万元。</w:t>
      </w:r>
    </w:p>
    <w:p>
      <w:pPr>
        <w:keepNext w:val="0"/>
        <w:keepLines w:val="0"/>
        <w:pageBreakBefore w:val="0"/>
        <w:widowControl/>
        <w:kinsoku/>
        <w:wordWrap/>
        <w:overflowPunct/>
        <w:topLinePunct w:val="0"/>
        <w:autoSpaceDE/>
        <w:autoSpaceDN/>
        <w:bidi w:val="0"/>
        <w:adjustRightInd/>
        <w:snapToGrid/>
        <w:spacing w:line="590" w:lineRule="exact"/>
        <w:ind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eastAsia="zh-CN"/>
        </w:rPr>
        <w:t>（二</w:t>
      </w:r>
      <w:r>
        <w:rPr>
          <w:rFonts w:hint="eastAsia" w:ascii="楷体" w:hAnsi="楷体" w:eastAsia="楷体" w:cs="楷体"/>
          <w:color w:val="auto"/>
          <w:kern w:val="0"/>
          <w:sz w:val="32"/>
          <w:szCs w:val="32"/>
          <w:highlight w:val="none"/>
          <w:lang w:val="en-US" w:eastAsia="zh-CN"/>
        </w:rPr>
        <w:t>）24小时自助服务区及交易中心物业管理费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firstLine="640" w:firstLineChars="200"/>
        <w:jc w:val="both"/>
        <w:textAlignment w:val="auto"/>
        <w:outlineLvl w:val="9"/>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下属单位澄江市公共资源交易中心为事业单位，公共资源交易进场服务和保洁工作艰巨。按财政相关规定，事业单位所需的物业管理等政府购买服务自2023年起由主管部门统一进行采购，水利大楼二楼公共资源交易中心办公区域及凤麓街道振兴路10号24小时自助服务区，保洁服务费4.32万元。</w:t>
      </w:r>
    </w:p>
    <w:p>
      <w:pPr>
        <w:keepNext w:val="0"/>
        <w:keepLines w:val="0"/>
        <w:pageBreakBefore w:val="0"/>
        <w:kinsoku/>
        <w:wordWrap/>
        <w:overflowPunct/>
        <w:topLinePunct w:val="0"/>
        <w:autoSpaceDE/>
        <w:autoSpaceDN/>
        <w:bidi w:val="0"/>
        <w:adjustRightInd/>
        <w:snapToGrid/>
        <w:spacing w:line="590" w:lineRule="exact"/>
        <w:ind w:right="0" w:rightChars="0" w:firstLine="624"/>
        <w:jc w:val="left"/>
        <w:textAlignment w:val="auto"/>
        <w:rPr>
          <w:rFonts w:hint="eastAsia" w:ascii="楷体" w:hAnsi="楷体" w:eastAsia="楷体" w:cs="楷体"/>
          <w:color w:val="auto"/>
          <w:kern w:val="0"/>
          <w:sz w:val="32"/>
          <w:szCs w:val="32"/>
          <w:highlight w:val="none"/>
          <w:lang w:eastAsia="zh-CN"/>
        </w:rPr>
      </w:pPr>
      <w:r>
        <w:rPr>
          <w:rFonts w:hint="eastAsia" w:ascii="楷体" w:hAnsi="楷体" w:eastAsia="楷体" w:cs="楷体"/>
          <w:color w:val="auto"/>
          <w:kern w:val="0"/>
          <w:sz w:val="32"/>
          <w:szCs w:val="32"/>
          <w:highlight w:val="none"/>
          <w:lang w:eastAsia="zh-CN"/>
        </w:rPr>
        <w:t>（三）政务服务大厅系统、电子设备运行维护</w:t>
      </w:r>
    </w:p>
    <w:p>
      <w:pPr>
        <w:keepNext w:val="0"/>
        <w:keepLines w:val="0"/>
        <w:pageBreakBefore w:val="0"/>
        <w:kinsoku/>
        <w:wordWrap/>
        <w:overflowPunct/>
        <w:topLinePunct w:val="0"/>
        <w:autoSpaceDE/>
        <w:autoSpaceDN/>
        <w:bidi w:val="0"/>
        <w:adjustRightInd/>
        <w:snapToGrid/>
        <w:spacing w:line="590" w:lineRule="exact"/>
        <w:ind w:right="0" w:rightChars="0" w:firstLine="624"/>
        <w:jc w:val="left"/>
        <w:textAlignment w:val="auto"/>
        <w:rPr>
          <w:rFonts w:hint="eastAsia" w:ascii="仿宋" w:hAnsi="仿宋" w:eastAsia="仿宋" w:cs="仿宋"/>
          <w:color w:val="000000"/>
          <w:spacing w:val="6"/>
          <w:sz w:val="32"/>
          <w:szCs w:val="30"/>
          <w:lang w:val="en-US" w:eastAsia="zh-CN"/>
        </w:rPr>
      </w:pPr>
      <w:r>
        <w:rPr>
          <w:rFonts w:hint="eastAsia" w:ascii="仿宋" w:hAnsi="仿宋" w:eastAsia="仿宋" w:cs="仿宋"/>
          <w:color w:val="000000"/>
          <w:spacing w:val="6"/>
          <w:sz w:val="32"/>
          <w:szCs w:val="30"/>
          <w:lang w:val="en-US" w:eastAsia="zh-CN"/>
        </w:rPr>
        <w:t>实体政务服务大厅及网上办事大厅建设、运行维护和考核，“互联网+政务服务”相关电子政务管理系统，政务服务信息化工作等运维费25.29万元。</w:t>
      </w:r>
    </w:p>
    <w:p>
      <w:pPr>
        <w:keepNext w:val="0"/>
        <w:keepLines w:val="0"/>
        <w:pageBreakBefore w:val="0"/>
        <w:kinsoku/>
        <w:wordWrap/>
        <w:overflowPunct/>
        <w:topLinePunct w:val="0"/>
        <w:autoSpaceDE/>
        <w:autoSpaceDN/>
        <w:bidi w:val="0"/>
        <w:adjustRightInd/>
        <w:snapToGrid/>
        <w:spacing w:line="590" w:lineRule="exact"/>
        <w:ind w:right="0" w:rightChars="0" w:firstLine="624"/>
        <w:jc w:val="left"/>
        <w:textAlignment w:val="auto"/>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（四）政务大厅网络专线</w:t>
      </w:r>
      <w:bookmarkStart w:id="11" w:name="hmcheck_db901b42e1c64aae92034f8558b4e2f8"/>
      <w:r>
        <w:rPr>
          <w:rFonts w:hint="eastAsia" w:ascii="楷体" w:hAnsi="楷体" w:eastAsia="楷体" w:cs="楷体"/>
          <w:color w:val="auto"/>
          <w:kern w:val="0"/>
          <w:sz w:val="32"/>
          <w:szCs w:val="32"/>
          <w:highlight w:val="none"/>
          <w:shd w:val="clear" w:fill="FFFFFF"/>
          <w:lang w:val="en-US" w:eastAsia="zh-CN"/>
        </w:rPr>
        <w:t>费</w:t>
      </w:r>
      <w:bookmarkEnd w:id="11"/>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default" w:ascii="仿宋" w:hAnsi="仿宋" w:eastAsia="仿宋" w:cs="仿宋"/>
          <w:color w:val="auto"/>
          <w:kern w:val="0"/>
          <w:sz w:val="32"/>
          <w:szCs w:val="32"/>
          <w:highlight w:val="none"/>
          <w:lang w:val="en-US" w:eastAsia="zh-CN"/>
        </w:rPr>
        <w:t>为满足政务服务相关办公的需求，市政务服务局与中国移动通信集团云南有限公司玉溪分公司签订专线业务服务协议，接入一条专网专线，专线年资费1</w:t>
      </w:r>
      <w:r>
        <w:rPr>
          <w:rFonts w:hint="eastAsia" w:ascii="仿宋" w:hAnsi="仿宋" w:eastAsia="仿宋" w:cs="仿宋"/>
          <w:color w:val="auto"/>
          <w:kern w:val="0"/>
          <w:sz w:val="32"/>
          <w:szCs w:val="32"/>
          <w:highlight w:val="none"/>
          <w:lang w:val="en-US" w:eastAsia="zh-CN"/>
        </w:rPr>
        <w:t>.95万</w:t>
      </w:r>
      <w:r>
        <w:rPr>
          <w:rFonts w:hint="default" w:ascii="仿宋" w:hAnsi="仿宋" w:eastAsia="仿宋" w:cs="仿宋"/>
          <w:color w:val="auto"/>
          <w:kern w:val="0"/>
          <w:sz w:val="32"/>
          <w:szCs w:val="32"/>
          <w:highlight w:val="none"/>
          <w:lang w:val="en-US" w:eastAsia="zh-CN"/>
        </w:rPr>
        <w:t>元</w:t>
      </w:r>
      <w:r>
        <w:rPr>
          <w:rFonts w:hint="eastAsia" w:ascii="仿宋" w:hAnsi="仿宋" w:eastAsia="仿宋" w:cs="仿宋"/>
          <w:color w:val="auto"/>
          <w:kern w:val="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90" w:lineRule="exact"/>
        <w:ind w:right="0" w:rightChars="0" w:firstLine="624"/>
        <w:jc w:val="left"/>
        <w:textAlignment w:val="auto"/>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（五）政务大厅前台接件工作人员礼仪培训费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64" w:firstLineChars="200"/>
        <w:textAlignment w:val="auto"/>
        <w:rPr>
          <w:rFonts w:hint="eastAsia" w:ascii="仿宋" w:hAnsi="仿宋" w:eastAsia="仿宋" w:cs="仿宋"/>
          <w:color w:val="000000"/>
          <w:spacing w:val="6"/>
          <w:sz w:val="32"/>
          <w:szCs w:val="30"/>
          <w:lang w:val="en-US" w:eastAsia="zh-CN"/>
        </w:rPr>
      </w:pPr>
      <w:r>
        <w:rPr>
          <w:rFonts w:hint="eastAsia" w:ascii="仿宋" w:hAnsi="仿宋" w:eastAsia="仿宋" w:cs="仿宋"/>
          <w:color w:val="000000"/>
          <w:spacing w:val="6"/>
          <w:sz w:val="32"/>
          <w:szCs w:val="30"/>
          <w:lang w:val="en-US" w:eastAsia="zh-CN"/>
        </w:rPr>
        <w:t>为提高群众满意度，打造标准化、规范化、便利化政务服务环境及提高工作人员服务水平，每年定期开展礼仪培训，费用0.30万元。</w:t>
      </w:r>
    </w:p>
    <w:p>
      <w:pPr>
        <w:keepNext w:val="0"/>
        <w:keepLines w:val="0"/>
        <w:pageBreakBefore w:val="0"/>
        <w:numPr>
          <w:ilvl w:val="0"/>
          <w:numId w:val="3"/>
        </w:numPr>
        <w:kinsoku/>
        <w:wordWrap/>
        <w:overflowPunct/>
        <w:topLinePunct w:val="0"/>
        <w:autoSpaceDE/>
        <w:autoSpaceDN/>
        <w:bidi w:val="0"/>
        <w:adjustRightInd/>
        <w:snapToGrid/>
        <w:spacing w:line="590" w:lineRule="exact"/>
        <w:ind w:right="0" w:rightChars="0" w:firstLine="624"/>
        <w:jc w:val="left"/>
        <w:textAlignment w:val="auto"/>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政务大厅前台接件办理邮电费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为实现“前台接件办理、后台分类审批”的办事效率，政务大厅前台接</w:t>
      </w:r>
      <w:bookmarkStart w:id="12" w:name="hmcheck_94611fe6703847228173c428443571a0"/>
      <w:r>
        <w:rPr>
          <w:rFonts w:hint="eastAsia" w:ascii="仿宋" w:hAnsi="仿宋" w:eastAsia="仿宋" w:cs="仿宋"/>
          <w:color w:val="auto"/>
          <w:kern w:val="0"/>
          <w:sz w:val="32"/>
          <w:szCs w:val="32"/>
          <w:highlight w:val="none"/>
          <w:shd w:val="clear" w:fill="FFFFFF"/>
          <w:lang w:val="en-US" w:eastAsia="zh-CN"/>
        </w:rPr>
        <w:t>件</w:t>
      </w:r>
      <w:bookmarkEnd w:id="12"/>
      <w:r>
        <w:rPr>
          <w:rFonts w:hint="eastAsia" w:ascii="仿宋" w:hAnsi="仿宋" w:eastAsia="仿宋" w:cs="仿宋"/>
          <w:color w:val="auto"/>
          <w:kern w:val="0"/>
          <w:sz w:val="32"/>
          <w:szCs w:val="32"/>
          <w:highlight w:val="none"/>
          <w:lang w:val="en-US" w:eastAsia="zh-CN"/>
        </w:rPr>
        <w:t>0.5万件，年费用0.51万元。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eastAsia="zh-CN"/>
        </w:rPr>
      </w:pPr>
      <w:r>
        <w:rPr>
          <w:rFonts w:hint="eastAsia" w:ascii="楷体" w:hAnsi="楷体" w:eastAsia="楷体" w:cs="楷体"/>
          <w:color w:val="auto"/>
          <w:kern w:val="0"/>
          <w:sz w:val="32"/>
          <w:szCs w:val="32"/>
          <w:highlight w:val="none"/>
          <w:lang w:eastAsia="zh-CN"/>
        </w:rPr>
        <w:t>（七</w:t>
      </w:r>
      <w:r>
        <w:rPr>
          <w:rFonts w:hint="eastAsia" w:ascii="楷体" w:hAnsi="楷体" w:eastAsia="楷体" w:cs="楷体"/>
          <w:color w:val="auto"/>
          <w:kern w:val="0"/>
          <w:sz w:val="32"/>
          <w:szCs w:val="32"/>
          <w:highlight w:val="none"/>
          <w:lang w:val="en-US" w:eastAsia="zh-CN"/>
        </w:rPr>
        <w:t>）</w:t>
      </w:r>
      <w:r>
        <w:rPr>
          <w:rFonts w:hint="eastAsia" w:ascii="楷体" w:hAnsi="楷体" w:eastAsia="楷体" w:cs="楷体"/>
          <w:color w:val="auto"/>
          <w:kern w:val="0"/>
          <w:sz w:val="32"/>
          <w:szCs w:val="32"/>
          <w:highlight w:val="none"/>
        </w:rPr>
        <w:t>办公设备购置</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为保证财政局2024年工作开展，需通过政府采购购买国产打印机2台，费用1.00万元；打印纸35件，151.43元/件，费用0.53万元，两项合计1.53万元。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以上项目经费共计37.00万元，经评审通过后，纳入县级财政预算资金安排。</w:t>
      </w:r>
    </w:p>
    <w:p>
      <w:pPr>
        <w:keepNext w:val="0"/>
        <w:keepLines w:val="0"/>
        <w:pageBreakBefore w:val="0"/>
        <w:widowControl/>
        <w:numPr>
          <w:ilvl w:val="0"/>
          <w:numId w:val="2"/>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 w:hAnsi="仿宋" w:eastAsia="仿宋" w:cs="仿宋"/>
          <w:lang w:eastAsia="zh-CN"/>
        </w:rPr>
      </w:pPr>
      <w:r>
        <w:rPr>
          <w:rFonts w:hint="eastAsia" w:ascii="仿宋" w:hAnsi="仿宋" w:eastAsia="仿宋" w:cs="仿宋"/>
          <w:color w:val="auto"/>
          <w:kern w:val="0"/>
          <w:sz w:val="32"/>
          <w:szCs w:val="32"/>
          <w:highlight w:val="none"/>
          <w:lang w:val="en-US" w:eastAsia="zh-CN"/>
        </w:rPr>
        <w:t>本项目2024年1月1日开始实施，项目实施周期3年。本年度资金安排37.00万元，政务大厅现有61个办事窗口，项目计划全力保障政务服务大厅正常运行，继续扎实推进“互联网+政务服务”体系建设，实现县级政务服务事项集中办理，让企业和群众少跑腿、好办事，力争“只进一扇门、最多跑一次”。</w:t>
      </w:r>
    </w:p>
    <w:p>
      <w:pPr>
        <w:keepNext w:val="0"/>
        <w:keepLines w:val="0"/>
        <w:pageBreakBefore w:val="0"/>
        <w:widowControl/>
        <w:numPr>
          <w:ilvl w:val="0"/>
          <w:numId w:val="2"/>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黑体" w:hAnsi="黑体" w:eastAsia="黑体"/>
          <w:color w:val="auto"/>
          <w:kern w:val="0"/>
          <w:sz w:val="32"/>
          <w:szCs w:val="32"/>
          <w:highlight w:val="none"/>
          <w:lang w:val="en-US" w:eastAsia="zh-CN"/>
        </w:rPr>
      </w:pPr>
      <w:r>
        <w:rPr>
          <w:rFonts w:hint="eastAsia" w:ascii="黑体" w:hAnsi="黑体" w:eastAsia="黑体" w:cs="黑体"/>
          <w:color w:val="auto"/>
          <w:kern w:val="0"/>
          <w:sz w:val="32"/>
          <w:szCs w:val="32"/>
          <w:highlight w:val="none"/>
          <w:lang w:eastAsia="zh-CN"/>
        </w:rPr>
        <w:t>项目实施成效</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64" w:firstLineChars="200"/>
        <w:textAlignment w:val="auto"/>
        <w:rPr>
          <w:rFonts w:hint="default" w:ascii="Times New Roman" w:hAnsi="Times New Roman" w:eastAsia="仿宋" w:cs="Times New Roman"/>
          <w:color w:val="000000"/>
          <w:spacing w:val="6"/>
          <w:sz w:val="32"/>
          <w:szCs w:val="30"/>
          <w:lang w:val="en-US" w:eastAsia="zh-CN"/>
        </w:rPr>
      </w:pPr>
      <w:r>
        <w:rPr>
          <w:rFonts w:hint="default" w:ascii="Times New Roman" w:hAnsi="Times New Roman" w:eastAsia="仿宋" w:cs="Times New Roman"/>
          <w:color w:val="000000"/>
          <w:spacing w:val="6"/>
          <w:sz w:val="32"/>
          <w:szCs w:val="30"/>
          <w:lang w:val="en-US" w:eastAsia="zh-CN"/>
        </w:rPr>
        <w:t>通过改善政务服务大厅硬件与软件设施，增加进驻部门、进驻人员与进驻事项，进一步深化“互联网+政务服务”推进政务服务“一网、一门、一次”改革，全面落实好“前台综合受理、后台分类审批、统一窗口出件”的政务服务模式，进一步加强实体大厅与网上政务服务平台融合，大力实施“一门一窗、集成服务、马上就办”，努力实现审批服务“只进一扇门、只对一个窗、办理所有事、最多跑一次”，着力营造审批最少、流程最简、时限最短、成本最低、服务最优的办事创业和营商环境，为企业和群众提供更有质量、更为高效的政务服务，让他们少跑腿、好办事、不添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jc w:val="both"/>
        <w:textAlignment w:val="auto"/>
        <w:outlineLvl w:val="9"/>
        <w:rPr>
          <w:rFonts w:hint="default" w:ascii="黑体" w:hAnsi="黑体" w:eastAsia="黑体"/>
          <w:color w:val="auto"/>
          <w:kern w:val="0"/>
          <w:sz w:val="32"/>
          <w:szCs w:val="32"/>
          <w:highlight w:val="none"/>
          <w:lang w:val="en-US" w:eastAsia="zh-CN"/>
        </w:rPr>
      </w:pPr>
      <w:r>
        <w:rPr>
          <w:rFonts w:hint="eastAsia" w:ascii="黑体" w:hAnsi="黑体" w:eastAsia="黑体"/>
          <w:color w:val="auto"/>
          <w:kern w:val="0"/>
          <w:sz w:val="32"/>
          <w:szCs w:val="32"/>
          <w:highlight w:val="none"/>
          <w:lang w:val="en-US" w:eastAsia="zh-CN"/>
        </w:rPr>
        <w:t>项目2.</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olor w:val="auto"/>
          <w:kern w:val="0"/>
          <w:sz w:val="32"/>
          <w:szCs w:val="32"/>
          <w:highlight w:val="none"/>
          <w:shd w:val="clear" w:fill="FFFFFF"/>
          <w:lang w:eastAsia="zh-CN"/>
        </w:rPr>
      </w:pPr>
      <w:bookmarkStart w:id="13" w:name="hmcheck_cb7ee5a219ff4c7da08df867a488fb2d"/>
      <w:r>
        <w:rPr>
          <w:rFonts w:hint="eastAsia" w:ascii="黑体" w:hAnsi="黑体" w:eastAsia="黑体"/>
          <w:color w:val="auto"/>
          <w:kern w:val="0"/>
          <w:sz w:val="32"/>
          <w:szCs w:val="32"/>
          <w:highlight w:val="none"/>
          <w:shd w:val="clear" w:fill="FFFFFF"/>
          <w:lang w:val="en-US" w:eastAsia="zh-CN"/>
        </w:rPr>
        <w:t>一、</w:t>
      </w:r>
      <w:r>
        <w:rPr>
          <w:rFonts w:hint="eastAsia" w:ascii="黑体" w:hAnsi="黑体" w:eastAsia="黑体"/>
          <w:color w:val="auto"/>
          <w:kern w:val="0"/>
          <w:sz w:val="32"/>
          <w:szCs w:val="32"/>
          <w:highlight w:val="none"/>
          <w:shd w:val="clear" w:fill="FFFFFF"/>
          <w:lang w:eastAsia="zh-CN"/>
        </w:rPr>
        <w:t>项目名称</w:t>
      </w:r>
    </w:p>
    <w:bookmarkEnd w:id="13"/>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eastAsia="zh-CN"/>
        </w:rPr>
      </w:pPr>
      <w:r>
        <w:rPr>
          <w:rFonts w:hint="eastAsia" w:eastAsia="仿宋"/>
          <w:color w:val="auto"/>
          <w:kern w:val="0"/>
          <w:sz w:val="32"/>
          <w:szCs w:val="32"/>
          <w:highlight w:val="none"/>
          <w:lang w:eastAsia="zh-CN"/>
        </w:rPr>
        <w:t>公共资源交易标准化工作运行专项经费</w:t>
      </w:r>
    </w:p>
    <w:p>
      <w:pPr>
        <w:keepNext w:val="0"/>
        <w:keepLines w:val="0"/>
        <w:pageBreakBefore w:val="0"/>
        <w:widowControl/>
        <w:numPr>
          <w:ilvl w:val="0"/>
          <w:numId w:val="4"/>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lang w:eastAsia="zh-CN"/>
        </w:rPr>
      </w:pPr>
      <w:r>
        <w:rPr>
          <w:rFonts w:hint="default" w:ascii="Times New Roman" w:hAnsi="Times New Roman" w:eastAsia="仿宋" w:cs="Times New Roman"/>
          <w:b w:val="0"/>
          <w:bCs w:val="0"/>
          <w:color w:val="auto"/>
          <w:kern w:val="0"/>
          <w:sz w:val="32"/>
          <w:szCs w:val="32"/>
          <w:highlight w:val="none"/>
          <w:lang w:val="en-US" w:eastAsia="zh-CN"/>
        </w:rPr>
        <w:t>根据《云南省评标专家评标费支付指导意见（试行）》（</w:t>
      </w:r>
      <w:bookmarkStart w:id="14" w:name="hmcheck_dc4b40057a704715a891c59dcb0cabc9"/>
      <w:r>
        <w:rPr>
          <w:rFonts w:hint="default" w:ascii="Times New Roman" w:hAnsi="Times New Roman" w:eastAsia="仿宋" w:cs="Times New Roman"/>
          <w:b w:val="0"/>
          <w:bCs w:val="0"/>
          <w:color w:val="auto"/>
          <w:kern w:val="0"/>
          <w:sz w:val="32"/>
          <w:szCs w:val="32"/>
          <w:highlight w:val="none"/>
          <w:shd w:val="clear" w:fill="FFFFFF"/>
          <w:lang w:val="en-US" w:eastAsia="zh-CN"/>
        </w:rPr>
        <w:t>云公</w:t>
      </w:r>
      <w:bookmarkEnd w:id="14"/>
      <w:r>
        <w:rPr>
          <w:rFonts w:hint="default" w:ascii="Times New Roman" w:hAnsi="Times New Roman" w:eastAsia="仿宋" w:cs="Times New Roman"/>
          <w:b w:val="0"/>
          <w:bCs w:val="0"/>
          <w:color w:val="auto"/>
          <w:kern w:val="0"/>
          <w:sz w:val="32"/>
          <w:szCs w:val="32"/>
          <w:highlight w:val="none"/>
          <w:lang w:val="en-US" w:eastAsia="zh-CN"/>
        </w:rPr>
        <w:t>管发〔2017〕22号）《云南省政府采购评审专家劳务报酬支付暂行办法》（</w:t>
      </w:r>
      <w:bookmarkStart w:id="15" w:name="hmcheck_3fed1d1eff854262b318d3f3cc427238"/>
      <w:r>
        <w:rPr>
          <w:rFonts w:hint="default" w:ascii="Times New Roman" w:hAnsi="Times New Roman" w:eastAsia="仿宋" w:cs="Times New Roman"/>
          <w:b w:val="0"/>
          <w:bCs w:val="0"/>
          <w:color w:val="auto"/>
          <w:kern w:val="0"/>
          <w:sz w:val="32"/>
          <w:szCs w:val="32"/>
          <w:highlight w:val="none"/>
          <w:shd w:val="clear" w:fill="FFFFFF"/>
          <w:lang w:val="en-US" w:eastAsia="zh-CN"/>
        </w:rPr>
        <w:t>云财采</w:t>
      </w:r>
      <w:bookmarkEnd w:id="15"/>
      <w:r>
        <w:rPr>
          <w:rFonts w:hint="default" w:ascii="Times New Roman" w:hAnsi="Times New Roman" w:eastAsia="仿宋" w:cs="Times New Roman"/>
          <w:b w:val="0"/>
          <w:bCs w:val="0"/>
          <w:color w:val="auto"/>
          <w:kern w:val="0"/>
          <w:sz w:val="32"/>
          <w:szCs w:val="32"/>
          <w:highlight w:val="none"/>
          <w:lang w:val="en-US" w:eastAsia="zh-CN"/>
        </w:rPr>
        <w:t>〔2017〕10号）《玉溪市评标专家劳务报酬支付管理办法（暂行）》（</w:t>
      </w:r>
      <w:bookmarkStart w:id="16" w:name="hmcheck_5d687189cf3941ca84dcec14285d5565"/>
      <w:r>
        <w:rPr>
          <w:rFonts w:hint="default" w:ascii="Times New Roman" w:hAnsi="Times New Roman" w:eastAsia="仿宋" w:cs="Times New Roman"/>
          <w:b w:val="0"/>
          <w:bCs w:val="0"/>
          <w:color w:val="auto"/>
          <w:kern w:val="0"/>
          <w:sz w:val="32"/>
          <w:szCs w:val="32"/>
          <w:highlight w:val="none"/>
          <w:shd w:val="clear" w:fill="FFFFFF"/>
          <w:lang w:val="en-US" w:eastAsia="zh-CN"/>
        </w:rPr>
        <w:t>玉公</w:t>
      </w:r>
      <w:bookmarkEnd w:id="16"/>
      <w:r>
        <w:rPr>
          <w:rFonts w:hint="default" w:ascii="Times New Roman" w:hAnsi="Times New Roman" w:eastAsia="仿宋" w:cs="Times New Roman"/>
          <w:b w:val="0"/>
          <w:bCs w:val="0"/>
          <w:color w:val="auto"/>
          <w:kern w:val="0"/>
          <w:sz w:val="32"/>
          <w:szCs w:val="32"/>
          <w:highlight w:val="none"/>
          <w:lang w:val="en-US" w:eastAsia="zh-CN"/>
        </w:rPr>
        <w:t>管委〔2018〕2号）通过政府采购专家评审费及误餐费资金的落实和运用，建设公平、公正、开放的交易环境，遵循公开、透明、高效的交易程序，严格保密、守信、廉洁的交易规则，形成各司其</w:t>
      </w:r>
      <w:r>
        <w:rPr>
          <w:rFonts w:hint="eastAsia" w:eastAsia="仿宋" w:cs="Times New Roman"/>
          <w:b w:val="0"/>
          <w:bCs w:val="0"/>
          <w:color w:val="auto"/>
          <w:kern w:val="0"/>
          <w:sz w:val="32"/>
          <w:szCs w:val="32"/>
          <w:highlight w:val="none"/>
          <w:lang w:val="en-US" w:eastAsia="zh-CN"/>
        </w:rPr>
        <w:t>职</w:t>
      </w:r>
      <w:r>
        <w:rPr>
          <w:rFonts w:hint="default" w:ascii="Times New Roman" w:hAnsi="Times New Roman" w:eastAsia="仿宋" w:cs="Times New Roman"/>
          <w:b w:val="0"/>
          <w:bCs w:val="0"/>
          <w:color w:val="auto"/>
          <w:kern w:val="0"/>
          <w:sz w:val="32"/>
          <w:szCs w:val="32"/>
          <w:highlight w:val="none"/>
          <w:lang w:val="en-US" w:eastAsia="zh-CN"/>
        </w:rPr>
        <w:t>、密切配合、相互监督的工作机制，有效实现交易资源共享和交易活动规范。实现公共资源交易成本和社会成本明显下降、公共资源交易效率和交易效益明显上升的两个目的，基本实现统一受理、运行透明、规范操作、程序严谨、监督严格的交易工作新格局。</w:t>
      </w:r>
    </w:p>
    <w:p>
      <w:pPr>
        <w:keepNext w:val="0"/>
        <w:keepLines w:val="0"/>
        <w:pageBreakBefore w:val="0"/>
        <w:widowControl/>
        <w:numPr>
          <w:ilvl w:val="0"/>
          <w:numId w:val="4"/>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项</w:t>
      </w:r>
      <w:r>
        <w:rPr>
          <w:rFonts w:hint="eastAsia" w:ascii="黑体" w:hAnsi="黑体" w:eastAsia="黑体" w:cs="黑体"/>
          <w:color w:val="auto"/>
          <w:kern w:val="0"/>
          <w:sz w:val="32"/>
          <w:szCs w:val="32"/>
          <w:highlight w:val="none"/>
          <w:lang w:eastAsia="zh-CN"/>
        </w:rPr>
        <w:t>目实施单位</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lang w:eastAsia="zh-CN"/>
        </w:rPr>
      </w:pPr>
      <w:r>
        <w:rPr>
          <w:rFonts w:hint="default" w:ascii="Times New Roman" w:hAnsi="Times New Roman" w:eastAsia="仿宋" w:cs="Times New Roman"/>
          <w:b w:val="0"/>
          <w:bCs w:val="0"/>
          <w:color w:val="auto"/>
          <w:kern w:val="0"/>
          <w:sz w:val="32"/>
          <w:szCs w:val="32"/>
          <w:highlight w:val="none"/>
          <w:lang w:val="en-US" w:eastAsia="zh-CN"/>
        </w:rPr>
        <w:t>省发展改革部门和公共资源交易管理机构牵头，各市县区公共资源交易中心落实，澄江市明确由澄江市公共资源交易中心负责，交易中心</w:t>
      </w:r>
      <w:bookmarkStart w:id="17" w:name="hmcheck_2a4f058505424045bb39a6b8ec28ca3f"/>
      <w:r>
        <w:rPr>
          <w:rFonts w:hint="eastAsia" w:eastAsia="仿宋" w:cs="Times New Roman"/>
          <w:b w:val="0"/>
          <w:bCs w:val="0"/>
          <w:color w:val="auto"/>
          <w:kern w:val="0"/>
          <w:sz w:val="32"/>
          <w:szCs w:val="32"/>
          <w:highlight w:val="none"/>
          <w:shd w:val="clear" w:fill="B2E9BC"/>
          <w:lang w:val="en-US" w:eastAsia="zh-CN"/>
        </w:rPr>
        <w:t>主要负责</w:t>
      </w:r>
      <w:bookmarkEnd w:id="17"/>
      <w:r>
        <w:rPr>
          <w:rFonts w:hint="default" w:ascii="Times New Roman" w:hAnsi="Times New Roman" w:eastAsia="仿宋" w:cs="Times New Roman"/>
          <w:b w:val="0"/>
          <w:bCs w:val="0"/>
          <w:color w:val="auto"/>
          <w:kern w:val="0"/>
          <w:sz w:val="32"/>
          <w:szCs w:val="32"/>
          <w:highlight w:val="none"/>
          <w:lang w:val="en-US" w:eastAsia="zh-CN"/>
        </w:rPr>
        <w:t>公共资源交易平台的建设、运行和管理，贯彻国家和省、市有关法律法规和公共资源交易相关规则，制定和落实进场交易服务制度的场内管理办法、交易市场管理制度。负责办理建设工程项目招标、国有建设用地使用权（矿业权）出让、国有（集体）产权交易和政府采购等交易业务。接受出让方（产权人）委托，组织实施国有建设用地使用权（矿业权）出让、国有（集体）产权交易，接受采购人委托，组织实施政府集中采购目录内的县级政府采购项目采购，受理供应商的询问和质疑。建立公共资源交易信息平台和网站，收集、发布和存贮各类公共资源交易信息，为公共资源交易活动提供政策、法规和技术咨询等服务，协助相关职能部门依法对交易各方、中介机构进场交易进行资格核验。对进场交易项目实行交易登记制度，签发交易成交备案，根据招标文件统筹安排交易时间、场地；代收代退交易过程中的各类保证金。负责维护公共资源交易秩序，协助有关部门处理交易活动中产生的争议和纠纷；对进入公共资源交易中心的交易活动进行跟踪服务，发现违法、违规行为后向有关部门报告，并协助查处。及时向主管部门报送交易事项和数据，为实施监督管理提供条件，同时接受有关主管部门的业务指导和监督。对进场开展交易活动的中介机构和招标、拍卖、挂牌等活动进行现场监督。</w:t>
      </w:r>
    </w:p>
    <w:p>
      <w:pPr>
        <w:keepNext w:val="0"/>
        <w:keepLines w:val="0"/>
        <w:pageBreakBefore w:val="0"/>
        <w:widowControl/>
        <w:numPr>
          <w:ilvl w:val="0"/>
          <w:numId w:val="4"/>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shd w:val="clear" w:fill="FFFFFF"/>
          <w:lang w:eastAsia="zh-CN"/>
        </w:rPr>
      </w:pPr>
      <w:bookmarkStart w:id="18" w:name="hmcheck_51dcd984f75b49afbe023f00fa8846fd"/>
      <w:r>
        <w:rPr>
          <w:rFonts w:hint="eastAsia" w:ascii="黑体" w:hAnsi="黑体" w:eastAsia="黑体" w:cs="黑体"/>
          <w:color w:val="auto"/>
          <w:kern w:val="0"/>
          <w:sz w:val="32"/>
          <w:szCs w:val="32"/>
          <w:highlight w:val="none"/>
          <w:shd w:val="clear" w:fill="FFFFFF"/>
          <w:lang w:eastAsia="zh-CN"/>
        </w:rPr>
        <w:t>项目基本概况</w:t>
      </w:r>
    </w:p>
    <w:bookmarkEnd w:id="18"/>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 w:hAnsi="仿宋" w:eastAsia="仿宋" w:cs="仿宋"/>
          <w:lang w:eastAsia="zh-CN"/>
        </w:rPr>
      </w:pPr>
      <w:r>
        <w:rPr>
          <w:rFonts w:hint="eastAsia" w:ascii="仿宋" w:hAnsi="仿宋" w:eastAsia="仿宋" w:cs="仿宋"/>
          <w:b w:val="0"/>
          <w:bCs w:val="0"/>
          <w:color w:val="auto"/>
          <w:kern w:val="0"/>
          <w:sz w:val="32"/>
          <w:szCs w:val="32"/>
          <w:highlight w:val="none"/>
          <w:lang w:val="en-US" w:eastAsia="zh-CN"/>
        </w:rPr>
        <w:t>为确保招投标工作规范化运作，维护招标人和评标专家的合法权益，规范评标专家报酬支付管理，加强廉政建设工作，根据《云南省政府采购评审专家劳务报酬支付暂行办法》（</w:t>
      </w:r>
      <w:bookmarkStart w:id="19" w:name="hmcheck_f278b695899c4898a974e3ae7d93003e"/>
      <w:r>
        <w:rPr>
          <w:rFonts w:hint="eastAsia" w:ascii="仿宋" w:hAnsi="仿宋" w:eastAsia="仿宋" w:cs="仿宋"/>
          <w:b w:val="0"/>
          <w:bCs w:val="0"/>
          <w:color w:val="auto"/>
          <w:kern w:val="0"/>
          <w:sz w:val="32"/>
          <w:szCs w:val="32"/>
          <w:highlight w:val="none"/>
          <w:shd w:val="clear" w:fill="FFFFFF"/>
          <w:lang w:val="en-US" w:eastAsia="zh-CN"/>
        </w:rPr>
        <w:t>云财采</w:t>
      </w:r>
      <w:bookmarkEnd w:id="19"/>
      <w:r>
        <w:rPr>
          <w:rFonts w:hint="eastAsia" w:ascii="仿宋" w:hAnsi="仿宋" w:eastAsia="仿宋" w:cs="仿宋"/>
          <w:b w:val="0"/>
          <w:bCs w:val="0"/>
          <w:color w:val="auto"/>
          <w:kern w:val="0"/>
          <w:sz w:val="32"/>
          <w:szCs w:val="32"/>
          <w:highlight w:val="none"/>
          <w:lang w:val="en-US" w:eastAsia="zh-CN"/>
        </w:rPr>
        <w:t>〔2017〕10号）及《玉溪市评标专家劳务报酬支付管理办法》（</w:t>
      </w:r>
      <w:bookmarkStart w:id="20" w:name="hmcheck_0c74355f334241c0bf6374ab5b990ac4"/>
      <w:r>
        <w:rPr>
          <w:rFonts w:hint="eastAsia" w:ascii="仿宋" w:hAnsi="仿宋" w:eastAsia="仿宋" w:cs="仿宋"/>
          <w:b w:val="0"/>
          <w:bCs w:val="0"/>
          <w:color w:val="auto"/>
          <w:kern w:val="0"/>
          <w:sz w:val="32"/>
          <w:szCs w:val="32"/>
          <w:highlight w:val="none"/>
          <w:shd w:val="clear" w:fill="FFFFFF"/>
          <w:lang w:val="en-US" w:eastAsia="zh-CN"/>
        </w:rPr>
        <w:t>玉公</w:t>
      </w:r>
      <w:bookmarkEnd w:id="20"/>
      <w:r>
        <w:rPr>
          <w:rFonts w:hint="eastAsia" w:ascii="仿宋" w:hAnsi="仿宋" w:eastAsia="仿宋" w:cs="仿宋"/>
          <w:b w:val="0"/>
          <w:bCs w:val="0"/>
          <w:color w:val="auto"/>
          <w:kern w:val="0"/>
          <w:sz w:val="32"/>
          <w:szCs w:val="32"/>
          <w:highlight w:val="none"/>
          <w:lang w:val="en-US" w:eastAsia="zh-CN"/>
        </w:rPr>
        <w:t>管委〔2018〕2号）文件相关规定，对参加集中采购项目的评审专家发放相应的劳务报酬及异地评审交通费，并根据评标情况提供食宿，给予误工补贴。</w:t>
      </w:r>
    </w:p>
    <w:p>
      <w:pPr>
        <w:keepNext w:val="0"/>
        <w:keepLines w:val="0"/>
        <w:pageBreakBefore w:val="0"/>
        <w:widowControl/>
        <w:numPr>
          <w:ilvl w:val="0"/>
          <w:numId w:val="4"/>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shd w:val="clear" w:fill="FFFFFF"/>
          <w:lang w:eastAsia="zh-CN"/>
        </w:rPr>
      </w:pPr>
      <w:bookmarkStart w:id="21" w:name="hmcheck_5f6c6ec9cfe545a4b0c30448a7e4fd3e"/>
      <w:r>
        <w:rPr>
          <w:rFonts w:hint="eastAsia" w:ascii="黑体" w:hAnsi="黑体" w:eastAsia="黑体" w:cs="黑体"/>
          <w:color w:val="auto"/>
          <w:kern w:val="0"/>
          <w:sz w:val="32"/>
          <w:szCs w:val="32"/>
          <w:highlight w:val="none"/>
          <w:shd w:val="clear" w:fill="FFFFFF"/>
          <w:lang w:eastAsia="zh-CN"/>
        </w:rPr>
        <w:t>项目实施内容</w:t>
      </w:r>
    </w:p>
    <w:bookmarkEnd w:id="21"/>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 w:cs="Times New Roman"/>
          <w:b w:val="0"/>
          <w:bCs w:val="0"/>
          <w:color w:val="auto"/>
          <w:kern w:val="0"/>
          <w:sz w:val="32"/>
          <w:szCs w:val="32"/>
          <w:highlight w:val="none"/>
          <w:lang w:val="en-US" w:eastAsia="zh-CN"/>
        </w:rPr>
      </w:pPr>
      <w:r>
        <w:rPr>
          <w:rFonts w:hint="default" w:ascii="Times New Roman" w:hAnsi="Times New Roman" w:eastAsia="仿宋" w:cs="Times New Roman"/>
          <w:b w:val="0"/>
          <w:bCs w:val="0"/>
          <w:color w:val="auto"/>
          <w:kern w:val="0"/>
          <w:sz w:val="32"/>
          <w:szCs w:val="32"/>
          <w:highlight w:val="none"/>
          <w:lang w:val="en-US" w:eastAsia="zh-CN"/>
        </w:rPr>
        <w:t>实施内容：政府集中采购项目一般有多个采购人，无代理机构，由市公共资源交易中心代理招投标工作，并按照标准发放专家评审费，根据评标情况统一安排就餐，给予相应省外评审交通费及误工补贴等。</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措施：严格执行玉溪市综合评标专家库评标专家劳务报酬支付办法。针对政府采购集中采购项目的评审专家，评标结束后，政府采购</w:t>
      </w:r>
      <w:bookmarkStart w:id="22" w:name="hmcheck_83789e176b6a4be1bad1c976604bd0a4"/>
      <w:r>
        <w:rPr>
          <w:rFonts w:hint="eastAsia" w:ascii="仿宋" w:hAnsi="仿宋" w:eastAsia="仿宋" w:cs="仿宋"/>
          <w:b w:val="0"/>
          <w:bCs w:val="0"/>
          <w:color w:val="auto"/>
          <w:kern w:val="0"/>
          <w:sz w:val="32"/>
          <w:szCs w:val="32"/>
          <w:highlight w:val="none"/>
          <w:shd w:val="clear" w:fill="FFFFFF"/>
          <w:lang w:val="en-US" w:eastAsia="zh-CN"/>
        </w:rPr>
        <w:t>股股</w:t>
      </w:r>
      <w:bookmarkEnd w:id="22"/>
      <w:r>
        <w:rPr>
          <w:rFonts w:hint="eastAsia" w:ascii="仿宋" w:hAnsi="仿宋" w:eastAsia="仿宋" w:cs="仿宋"/>
          <w:b w:val="0"/>
          <w:bCs w:val="0"/>
          <w:color w:val="auto"/>
          <w:kern w:val="0"/>
          <w:sz w:val="32"/>
          <w:szCs w:val="32"/>
          <w:highlight w:val="none"/>
          <w:lang w:val="en-US" w:eastAsia="zh-CN"/>
        </w:rPr>
        <w:t>室负责人（经办人）根据评标时间和评标情况，按文件标准计算评审费发放金额，统一填写《澄江市政府集中采购项目专家评审费</w:t>
      </w:r>
      <w:bookmarkStart w:id="23" w:name="hmcheck_29eb99a4b32d43838f7e1eed63d9208d"/>
      <w:r>
        <w:rPr>
          <w:rFonts w:hint="eastAsia" w:ascii="仿宋" w:hAnsi="仿宋" w:eastAsia="仿宋" w:cs="仿宋"/>
          <w:b w:val="0"/>
          <w:bCs w:val="0"/>
          <w:color w:val="auto"/>
          <w:kern w:val="0"/>
          <w:sz w:val="32"/>
          <w:szCs w:val="32"/>
          <w:highlight w:val="none"/>
          <w:shd w:val="clear" w:fill="FFFFFF"/>
          <w:lang w:val="en-US" w:eastAsia="zh-CN"/>
        </w:rPr>
        <w:t>签</w:t>
      </w:r>
      <w:bookmarkEnd w:id="23"/>
      <w:r>
        <w:rPr>
          <w:rFonts w:hint="eastAsia" w:ascii="仿宋" w:hAnsi="仿宋" w:eastAsia="仿宋" w:cs="仿宋"/>
          <w:b w:val="0"/>
          <w:bCs w:val="0"/>
          <w:color w:val="auto"/>
          <w:kern w:val="0"/>
          <w:sz w:val="32"/>
          <w:szCs w:val="32"/>
          <w:highlight w:val="none"/>
          <w:lang w:val="en-US" w:eastAsia="zh-CN"/>
        </w:rPr>
        <w:t>领表》（附件三），由评审专家签字确认后，经股室负责人、财务人员、中心主任审核。因评标时间过长，由交易服务股安排评标专家按自助餐不超过60.00元/人/</w:t>
      </w:r>
      <w:bookmarkStart w:id="24" w:name="hmcheck_2047d776a467492ab695e9d49c324a4f"/>
      <w:r>
        <w:rPr>
          <w:rFonts w:hint="eastAsia" w:ascii="仿宋" w:hAnsi="仿宋" w:eastAsia="仿宋" w:cs="仿宋"/>
          <w:b w:val="0"/>
          <w:bCs w:val="0"/>
          <w:color w:val="auto"/>
          <w:kern w:val="0"/>
          <w:sz w:val="32"/>
          <w:szCs w:val="32"/>
          <w:highlight w:val="none"/>
          <w:shd w:val="clear" w:fill="FFFFFF"/>
          <w:lang w:val="en-US" w:eastAsia="zh-CN"/>
        </w:rPr>
        <w:t>餐</w:t>
      </w:r>
      <w:bookmarkEnd w:id="24"/>
      <w:r>
        <w:rPr>
          <w:rFonts w:hint="eastAsia" w:ascii="仿宋" w:hAnsi="仿宋" w:eastAsia="仿宋" w:cs="仿宋"/>
          <w:b w:val="0"/>
          <w:bCs w:val="0"/>
          <w:color w:val="auto"/>
          <w:kern w:val="0"/>
          <w:sz w:val="32"/>
          <w:szCs w:val="32"/>
          <w:highlight w:val="none"/>
          <w:lang w:val="en-US" w:eastAsia="zh-CN"/>
        </w:rPr>
        <w:t>标准就餐，交易中心陪餐人员不得超过2人。</w:t>
      </w:r>
      <w:bookmarkStart w:id="25" w:name="hmcheck_e844c372159649d69e9a4c8e4086e3f9"/>
      <w:r>
        <w:rPr>
          <w:rFonts w:hint="eastAsia" w:ascii="仿宋" w:hAnsi="仿宋" w:eastAsia="仿宋" w:cs="仿宋"/>
          <w:b w:val="0"/>
          <w:bCs w:val="0"/>
          <w:color w:val="auto"/>
          <w:kern w:val="0"/>
          <w:sz w:val="32"/>
          <w:szCs w:val="32"/>
          <w:highlight w:val="none"/>
          <w:shd w:val="clear" w:fill="FFFFFF"/>
          <w:lang w:val="en-US" w:eastAsia="zh-CN"/>
        </w:rPr>
        <w:t>评标结束后，</w:t>
      </w:r>
      <w:bookmarkEnd w:id="25"/>
      <w:r>
        <w:rPr>
          <w:rFonts w:hint="eastAsia" w:ascii="仿宋" w:hAnsi="仿宋" w:eastAsia="仿宋" w:cs="仿宋"/>
          <w:b w:val="0"/>
          <w:bCs w:val="0"/>
          <w:color w:val="auto"/>
          <w:kern w:val="0"/>
          <w:sz w:val="32"/>
          <w:szCs w:val="32"/>
          <w:highlight w:val="none"/>
          <w:lang w:val="en-US" w:eastAsia="zh-CN"/>
        </w:rPr>
        <w:t>股室负责人（经办人）填写《澄江市政府集中采购项目评审专家误餐费审批表》（附件四），经股室负责人、财务人员、中心主任审核，同一项目专家评审费和误餐费须同时填报。</w:t>
      </w:r>
    </w:p>
    <w:p>
      <w:pPr>
        <w:keepNext w:val="0"/>
        <w:keepLines w:val="0"/>
        <w:pageBreakBefore w:val="0"/>
        <w:widowControl/>
        <w:numPr>
          <w:ilvl w:val="0"/>
          <w:numId w:val="4"/>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shd w:val="clear" w:fill="FFFFFF"/>
          <w:lang w:eastAsia="zh-CN"/>
        </w:rPr>
      </w:pPr>
      <w:bookmarkStart w:id="26" w:name="hmcheck_71c0abea01344e178892eaaedf32ee54"/>
      <w:r>
        <w:rPr>
          <w:rFonts w:hint="eastAsia" w:ascii="黑体" w:hAnsi="黑体" w:eastAsia="黑体" w:cs="黑体"/>
          <w:color w:val="auto"/>
          <w:kern w:val="0"/>
          <w:sz w:val="32"/>
          <w:szCs w:val="32"/>
          <w:highlight w:val="none"/>
          <w:shd w:val="clear" w:fill="FFFFFF"/>
          <w:lang w:eastAsia="zh-CN"/>
        </w:rPr>
        <w:t>资金安排情况</w:t>
      </w:r>
    </w:p>
    <w:bookmarkEnd w:id="26"/>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lang w:val="en-US" w:eastAsia="zh-CN"/>
        </w:rPr>
      </w:pPr>
      <w:r>
        <w:rPr>
          <w:rFonts w:hint="eastAsia" w:ascii="楷体" w:hAnsi="楷体" w:eastAsia="楷体" w:cs="楷体"/>
          <w:color w:val="auto"/>
          <w:kern w:val="0"/>
          <w:sz w:val="32"/>
          <w:szCs w:val="32"/>
          <w:highlight w:val="none"/>
          <w:lang w:val="en-US" w:eastAsia="zh-CN"/>
        </w:rPr>
        <w:t>（一）办公设备的购置费、系统运维费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澄江市公共资源交易中心4个内设机构，综合股、交易服务股、政府采购股、产权交易股办公设备系统运行维护费10.00万元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（二）</w:t>
      </w:r>
      <w:r>
        <w:rPr>
          <w:rFonts w:hint="default" w:ascii="楷体" w:hAnsi="楷体" w:eastAsia="楷体" w:cs="楷体"/>
          <w:color w:val="auto"/>
          <w:kern w:val="0"/>
          <w:sz w:val="32"/>
          <w:szCs w:val="32"/>
          <w:highlight w:val="none"/>
          <w:lang w:val="en-US" w:eastAsia="zh-CN"/>
        </w:rPr>
        <w:t>交易服务后勤保障费用</w:t>
      </w:r>
      <w:r>
        <w:rPr>
          <w:rFonts w:hint="eastAsia" w:ascii="楷体" w:hAnsi="楷体" w:eastAsia="楷体" w:cs="楷体"/>
          <w:color w:val="auto"/>
          <w:kern w:val="0"/>
          <w:sz w:val="32"/>
          <w:szCs w:val="32"/>
          <w:highlight w:val="none"/>
          <w:lang w:val="en-US" w:eastAsia="zh-CN"/>
        </w:rPr>
        <w:t>1.00万元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both"/>
        <w:textAlignment w:val="auto"/>
        <w:outlineLvl w:val="9"/>
        <w:rPr>
          <w:rFonts w:hint="default" w:ascii="楷体" w:hAnsi="楷体" w:eastAsia="楷体" w:cs="楷体"/>
          <w:b w:val="0"/>
          <w:bCs/>
          <w:color w:val="auto"/>
          <w:kern w:val="0"/>
          <w:sz w:val="32"/>
          <w:szCs w:val="32"/>
          <w:highlight w:val="none"/>
          <w:lang w:val="en-US" w:eastAsia="zh-CN"/>
        </w:rPr>
      </w:pPr>
      <w:r>
        <w:rPr>
          <w:rFonts w:hint="eastAsia" w:ascii="楷体" w:hAnsi="楷体" w:eastAsia="楷体" w:cs="楷体"/>
          <w:b w:val="0"/>
          <w:bCs/>
          <w:color w:val="auto"/>
          <w:kern w:val="0"/>
          <w:sz w:val="32"/>
          <w:szCs w:val="32"/>
          <w:highlight w:val="none"/>
          <w:lang w:val="en-US" w:eastAsia="zh-CN"/>
        </w:rPr>
        <w:t>（三）开标专家评审费1.60万元。</w:t>
      </w:r>
    </w:p>
    <w:p>
      <w:pPr>
        <w:pStyle w:val="3"/>
        <w:pageBreakBefore w:val="0"/>
        <w:kinsoku/>
        <w:wordWrap/>
        <w:overflowPunct/>
        <w:topLinePunct w:val="0"/>
        <w:autoSpaceDE/>
        <w:autoSpaceDN/>
        <w:bidi w:val="0"/>
        <w:adjustRightInd/>
        <w:snapToGrid/>
        <w:spacing w:line="590" w:lineRule="exact"/>
        <w:ind w:firstLine="640" w:firstLineChars="200"/>
        <w:textAlignment w:val="auto"/>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(四</w:t>
      </w:r>
      <w:bookmarkStart w:id="27" w:name="hmcheck_36ba6f0b4e3f4db5a247732979edfc8d"/>
      <w:r>
        <w:rPr>
          <w:rFonts w:hint="eastAsia" w:ascii="楷体" w:hAnsi="楷体" w:eastAsia="楷体" w:cs="楷体"/>
          <w:kern w:val="0"/>
          <w:sz w:val="32"/>
          <w:szCs w:val="32"/>
          <w:shd w:val="clear" w:fill="FFFFFF"/>
          <w:lang w:val="en-US" w:eastAsia="zh-CN"/>
        </w:rPr>
        <w:t>）</w:t>
      </w:r>
      <w:bookmarkEnd w:id="27"/>
      <w:r>
        <w:rPr>
          <w:rFonts w:hint="eastAsia" w:ascii="楷体" w:hAnsi="楷体" w:eastAsia="楷体" w:cs="楷体"/>
          <w:kern w:val="0"/>
          <w:sz w:val="32"/>
          <w:szCs w:val="32"/>
          <w:lang w:val="en-US" w:eastAsia="zh-CN"/>
        </w:rPr>
        <w:t>委托业务费0.40万元。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以上项目经费共计13.00万元，</w:t>
      </w:r>
      <w:bookmarkStart w:id="28" w:name="hmcheck_46682719c8c04a849e0f44e9633784de"/>
      <w:r>
        <w:rPr>
          <w:rFonts w:hint="eastAsia" w:ascii="仿宋" w:hAnsi="仿宋" w:eastAsia="仿宋" w:cs="仿宋"/>
          <w:color w:val="auto"/>
          <w:kern w:val="0"/>
          <w:sz w:val="32"/>
          <w:szCs w:val="32"/>
          <w:highlight w:val="none"/>
          <w:shd w:val="clear" w:fill="FFFFFF"/>
          <w:lang w:val="en-US" w:eastAsia="zh-CN"/>
        </w:rPr>
        <w:t>经评审通过后，</w:t>
      </w:r>
      <w:bookmarkEnd w:id="28"/>
      <w:bookmarkStart w:id="29" w:name="hmcheck_25e35bcd1c5b49b2b56d85c8f5c1f298"/>
      <w:r>
        <w:rPr>
          <w:rFonts w:hint="eastAsia" w:ascii="仿宋" w:hAnsi="仿宋" w:eastAsia="仿宋" w:cs="仿宋"/>
          <w:color w:val="auto"/>
          <w:kern w:val="0"/>
          <w:sz w:val="32"/>
          <w:szCs w:val="32"/>
          <w:highlight w:val="none"/>
          <w:shd w:val="clear" w:fill="FFFFFF"/>
          <w:lang w:val="en-US" w:eastAsia="zh-CN"/>
        </w:rPr>
        <w:t>纳入县级财政预算资金安排。</w:t>
      </w:r>
      <w:bookmarkEnd w:id="29"/>
    </w:p>
    <w:p>
      <w:pPr>
        <w:keepNext w:val="0"/>
        <w:keepLines w:val="0"/>
        <w:pageBreakBefore w:val="0"/>
        <w:widowControl/>
        <w:numPr>
          <w:ilvl w:val="0"/>
          <w:numId w:val="4"/>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shd w:val="clear" w:fill="FFFFFF"/>
          <w:lang w:eastAsia="zh-CN"/>
        </w:rPr>
      </w:pPr>
      <w:bookmarkStart w:id="30" w:name="hmcheck_bf688739032f4621be7c13edf7aa13c9"/>
      <w:r>
        <w:rPr>
          <w:rFonts w:hint="eastAsia" w:ascii="黑体" w:hAnsi="黑体" w:eastAsia="黑体" w:cs="黑体"/>
          <w:color w:val="auto"/>
          <w:kern w:val="0"/>
          <w:sz w:val="32"/>
          <w:szCs w:val="32"/>
          <w:highlight w:val="none"/>
          <w:shd w:val="clear" w:fill="FFFFFF"/>
          <w:lang w:eastAsia="zh-CN"/>
        </w:rPr>
        <w:t>项目实施计划</w:t>
      </w:r>
    </w:p>
    <w:bookmarkEnd w:id="30"/>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lang w:eastAsia="zh-CN"/>
        </w:rPr>
      </w:pPr>
      <w:r>
        <w:rPr>
          <w:rFonts w:hint="eastAsia" w:ascii="仿宋" w:hAnsi="仿宋" w:eastAsia="仿宋" w:cs="仿宋"/>
          <w:b w:val="0"/>
          <w:bCs w:val="0"/>
          <w:color w:val="auto"/>
          <w:kern w:val="0"/>
          <w:sz w:val="32"/>
          <w:szCs w:val="32"/>
          <w:highlight w:val="none"/>
          <w:lang w:val="en-US" w:eastAsia="zh-CN"/>
        </w:rPr>
        <w:t>本项目2024年1月1日项目开始实施，</w:t>
      </w:r>
      <w:bookmarkStart w:id="31" w:name="hmcheck_92d80b08e9de475082924035367a0d28"/>
      <w:r>
        <w:rPr>
          <w:rFonts w:hint="eastAsia" w:ascii="仿宋" w:hAnsi="仿宋" w:eastAsia="仿宋" w:cs="仿宋"/>
          <w:b w:val="0"/>
          <w:bCs w:val="0"/>
          <w:color w:val="auto"/>
          <w:kern w:val="0"/>
          <w:sz w:val="32"/>
          <w:szCs w:val="32"/>
          <w:highlight w:val="none"/>
          <w:shd w:val="clear" w:fill="FFFFFF"/>
          <w:lang w:val="en-US" w:eastAsia="zh-CN"/>
        </w:rPr>
        <w:t>项目实施周期3年。</w:t>
      </w:r>
      <w:bookmarkEnd w:id="31"/>
      <w:r>
        <w:rPr>
          <w:rFonts w:hint="eastAsia" w:ascii="仿宋" w:hAnsi="仿宋" w:eastAsia="仿宋" w:cs="仿宋"/>
          <w:b w:val="0"/>
          <w:bCs w:val="0"/>
          <w:color w:val="auto"/>
          <w:kern w:val="0"/>
          <w:sz w:val="32"/>
          <w:szCs w:val="32"/>
          <w:highlight w:val="none"/>
          <w:lang w:val="en-US" w:eastAsia="zh-CN"/>
        </w:rPr>
        <w:t>项目资金安排13.00万元，</w:t>
      </w:r>
      <w:r>
        <w:rPr>
          <w:rFonts w:hint="eastAsia" w:ascii="仿宋" w:hAnsi="仿宋" w:eastAsia="仿宋" w:cs="仿宋"/>
          <w:color w:val="auto"/>
          <w:kern w:val="0"/>
          <w:sz w:val="32"/>
          <w:szCs w:val="32"/>
          <w:highlight w:val="none"/>
          <w:lang w:val="en-US" w:eastAsia="zh-CN"/>
        </w:rPr>
        <w:t>进一步优化公共资源交易软硬件设施，保障公共资源交易标准化工作进行运行，持续电子化交易工作正常开展，</w:t>
      </w:r>
      <w:bookmarkStart w:id="32" w:name="hmcheck_1f295ca73840471cb7e55ae361d11186"/>
      <w:r>
        <w:rPr>
          <w:rFonts w:hint="eastAsia" w:ascii="仿宋" w:hAnsi="仿宋" w:eastAsia="仿宋" w:cs="仿宋"/>
          <w:b w:val="0"/>
          <w:bCs w:val="0"/>
          <w:color w:val="auto"/>
          <w:kern w:val="0"/>
          <w:sz w:val="32"/>
          <w:szCs w:val="32"/>
          <w:highlight w:val="none"/>
          <w:shd w:val="clear" w:fill="FFFFFF"/>
          <w:lang w:val="en-US" w:eastAsia="zh-CN"/>
        </w:rPr>
        <w:t>对参加集中采购项目的评审专家发放相应的劳务报酬及异地评审交通费，</w:t>
      </w:r>
      <w:bookmarkEnd w:id="32"/>
      <w:bookmarkStart w:id="33" w:name="hmcheck_6144c67eec504c4da63d507efc739512"/>
      <w:r>
        <w:rPr>
          <w:rFonts w:hint="eastAsia" w:ascii="仿宋" w:hAnsi="仿宋" w:eastAsia="仿宋" w:cs="仿宋"/>
          <w:b w:val="0"/>
          <w:bCs w:val="0"/>
          <w:color w:val="auto"/>
          <w:kern w:val="0"/>
          <w:sz w:val="32"/>
          <w:szCs w:val="32"/>
          <w:highlight w:val="none"/>
          <w:shd w:val="clear" w:fill="FFFFFF"/>
          <w:lang w:val="en-US" w:eastAsia="zh-CN"/>
        </w:rPr>
        <w:t>并根据评标情况提供食宿，</w:t>
      </w:r>
      <w:bookmarkEnd w:id="33"/>
      <w:r>
        <w:rPr>
          <w:rFonts w:hint="eastAsia" w:ascii="仿宋" w:hAnsi="仿宋" w:eastAsia="仿宋" w:cs="仿宋"/>
          <w:b w:val="0"/>
          <w:bCs w:val="0"/>
          <w:color w:val="auto"/>
          <w:kern w:val="0"/>
          <w:sz w:val="32"/>
          <w:szCs w:val="32"/>
          <w:highlight w:val="none"/>
          <w:lang w:val="en-US" w:eastAsia="zh-CN"/>
        </w:rPr>
        <w:t>给予误工补贴，以此建设公平、公正、开放的交易环境，</w:t>
      </w:r>
      <w:bookmarkStart w:id="34" w:name="hmcheck_2ee32918db5d4f02ac36113ba8b280fe"/>
      <w:r>
        <w:rPr>
          <w:rFonts w:hint="eastAsia" w:ascii="仿宋" w:hAnsi="仿宋" w:eastAsia="仿宋" w:cs="仿宋"/>
          <w:b w:val="0"/>
          <w:bCs w:val="0"/>
          <w:color w:val="auto"/>
          <w:kern w:val="0"/>
          <w:sz w:val="32"/>
          <w:szCs w:val="32"/>
          <w:highlight w:val="none"/>
          <w:shd w:val="clear" w:fill="FFFFFF"/>
          <w:lang w:val="en-US" w:eastAsia="zh-CN"/>
        </w:rPr>
        <w:t>遵循公开、透明、高效的交易程序，</w:t>
      </w:r>
      <w:bookmarkEnd w:id="34"/>
      <w:bookmarkStart w:id="35" w:name="hmcheck_cef58a316ca74b9f878be024cdaf5d57"/>
      <w:r>
        <w:rPr>
          <w:rFonts w:hint="eastAsia" w:ascii="仿宋" w:hAnsi="仿宋" w:eastAsia="仿宋" w:cs="仿宋"/>
          <w:b w:val="0"/>
          <w:bCs w:val="0"/>
          <w:color w:val="auto"/>
          <w:kern w:val="0"/>
          <w:sz w:val="32"/>
          <w:szCs w:val="32"/>
          <w:highlight w:val="none"/>
          <w:shd w:val="clear" w:fill="FFFFFF"/>
          <w:lang w:val="en-US" w:eastAsia="zh-CN"/>
        </w:rPr>
        <w:t>严格保密、守信、廉洁的交易规则，</w:t>
      </w:r>
      <w:bookmarkEnd w:id="35"/>
      <w:bookmarkStart w:id="36" w:name="hmcheck_feb27f645fb44b86a0872221862eada8"/>
      <w:r>
        <w:rPr>
          <w:rFonts w:hint="eastAsia" w:ascii="仿宋" w:hAnsi="仿宋" w:eastAsia="仿宋" w:cs="仿宋"/>
          <w:b w:val="0"/>
          <w:bCs w:val="0"/>
          <w:color w:val="auto"/>
          <w:kern w:val="0"/>
          <w:sz w:val="32"/>
          <w:szCs w:val="32"/>
          <w:highlight w:val="none"/>
          <w:shd w:val="clear" w:fill="FFFFFF"/>
          <w:lang w:val="en-US" w:eastAsia="zh-CN"/>
        </w:rPr>
        <w:t>形成各司其职、密切配合、相互监督的工作机制，</w:t>
      </w:r>
      <w:bookmarkEnd w:id="36"/>
      <w:bookmarkStart w:id="37" w:name="hmcheck_749698641ce741979029f53a619bff26"/>
      <w:r>
        <w:rPr>
          <w:rFonts w:hint="eastAsia" w:ascii="仿宋" w:hAnsi="仿宋" w:eastAsia="仿宋" w:cs="仿宋"/>
          <w:b w:val="0"/>
          <w:bCs w:val="0"/>
          <w:color w:val="auto"/>
          <w:kern w:val="0"/>
          <w:sz w:val="32"/>
          <w:szCs w:val="32"/>
          <w:highlight w:val="none"/>
          <w:shd w:val="clear" w:fill="FFFFFF"/>
          <w:lang w:val="en-US" w:eastAsia="zh-CN"/>
        </w:rPr>
        <w:t>有效实现交易资源共享和交易活动规范。</w:t>
      </w:r>
      <w:bookmarkEnd w:id="37"/>
    </w:p>
    <w:p>
      <w:pPr>
        <w:keepNext w:val="0"/>
        <w:keepLines w:val="0"/>
        <w:pageBreakBefore w:val="0"/>
        <w:widowControl/>
        <w:numPr>
          <w:ilvl w:val="0"/>
          <w:numId w:val="4"/>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shd w:val="clear" w:fill="FFFFFF"/>
          <w:lang w:eastAsia="zh-CN"/>
        </w:rPr>
      </w:pPr>
      <w:bookmarkStart w:id="38" w:name="hmcheck_838d576669cf4946844fa5589e073413"/>
      <w:r>
        <w:rPr>
          <w:rFonts w:hint="eastAsia" w:ascii="黑体" w:hAnsi="黑体" w:eastAsia="黑体" w:cs="黑体"/>
          <w:color w:val="auto"/>
          <w:kern w:val="0"/>
          <w:sz w:val="32"/>
          <w:szCs w:val="32"/>
          <w:highlight w:val="none"/>
          <w:shd w:val="clear" w:fill="FFFFFF"/>
          <w:lang w:eastAsia="zh-CN"/>
        </w:rPr>
        <w:t>项目实施成效</w:t>
      </w:r>
    </w:p>
    <w:bookmarkEnd w:id="38"/>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通过资金落实，完成远程异地评标工位标准化建设，建成标准化评审专家通道。</w:t>
      </w:r>
      <w:bookmarkStart w:id="39" w:name="hmcheck_fde27e3f0b134b30996c2e19656bcd1f"/>
      <w:r>
        <w:rPr>
          <w:rFonts w:hint="eastAsia" w:ascii="仿宋" w:hAnsi="仿宋" w:eastAsia="仿宋" w:cs="仿宋"/>
          <w:color w:val="auto"/>
          <w:kern w:val="0"/>
          <w:sz w:val="32"/>
          <w:szCs w:val="32"/>
          <w:highlight w:val="none"/>
          <w:shd w:val="clear" w:fill="FFFFFF"/>
          <w:lang w:val="en-US" w:eastAsia="zh-CN"/>
        </w:rPr>
        <w:t>进一步优化公共资源交易软硬件设施，</w:t>
      </w:r>
      <w:bookmarkEnd w:id="39"/>
      <w:bookmarkStart w:id="40" w:name="hmcheck_8183c65bbc4948008577d0ebc9584370"/>
      <w:r>
        <w:rPr>
          <w:rFonts w:hint="eastAsia" w:ascii="仿宋" w:hAnsi="仿宋" w:eastAsia="仿宋" w:cs="仿宋"/>
          <w:color w:val="auto"/>
          <w:kern w:val="0"/>
          <w:sz w:val="32"/>
          <w:szCs w:val="32"/>
          <w:highlight w:val="none"/>
          <w:shd w:val="clear" w:fill="FFFFFF"/>
          <w:lang w:val="en-US" w:eastAsia="zh-CN"/>
        </w:rPr>
        <w:t>保障公共资源交易标准化工作进行运行，</w:t>
      </w:r>
      <w:bookmarkEnd w:id="40"/>
      <w:bookmarkStart w:id="41" w:name="hmcheck_647be7a2b7d641958ea4e90a353a183d"/>
      <w:r>
        <w:rPr>
          <w:rFonts w:hint="eastAsia" w:ascii="仿宋" w:hAnsi="仿宋" w:eastAsia="仿宋" w:cs="仿宋"/>
          <w:color w:val="auto"/>
          <w:kern w:val="0"/>
          <w:sz w:val="32"/>
          <w:szCs w:val="32"/>
          <w:highlight w:val="none"/>
          <w:shd w:val="clear" w:fill="FFFFFF"/>
          <w:lang w:val="en-US" w:eastAsia="zh-CN"/>
        </w:rPr>
        <w:t>持续电子化交易工作正常开展，</w:t>
      </w:r>
      <w:bookmarkEnd w:id="41"/>
      <w:r>
        <w:rPr>
          <w:rFonts w:hint="eastAsia" w:ascii="仿宋" w:hAnsi="仿宋" w:eastAsia="仿宋" w:cs="仿宋"/>
          <w:color w:val="auto"/>
          <w:kern w:val="0"/>
          <w:sz w:val="32"/>
          <w:szCs w:val="32"/>
          <w:highlight w:val="none"/>
          <w:lang w:val="en-US" w:eastAsia="zh-CN"/>
        </w:rPr>
        <w:t>为公共资源交易提供的信息服务、场地服务、受理交易项目等显著增加，交易项目资金节约率、中介费用资金节约率明显提高，争取招投标服务对象、代理机构服务对象满意度在90.00%以上。实现公共资源交易透明化管理、规范化运行、电子化操作，创新行政监督方式、节约公共资源交易行业成本、深入推进预防和惩治腐败体系建设。一是积极推行网上开标和远程异地评标双随机、常态化，全力推进公共资源交易全流程电子化，强化公共资源交易监管，对所有进场交易项目实行网上开评标，减少人员聚集，有效降低直接交易成本。二是主动加强与各行业监管部门沟通协调，进一步加强场内监督管理，确保交易过程公平、公正、透明。统一投诉举报事项出入口，推进电子化流程接收、转办、受理、处理投诉举报，实现全过程数据全留痕、责任可追溯。三是持续深化“放管服”改革，优化公共资源交易营商环境，取消无法律依据的流程节点，进一步减环节、压时限，补短板、降成本，强服务、提效能；持续推进公共交易场所和交易服务标准化建设，力争2024年招标投标营商环境评价排名不低于玉溪市前5，2024年度实现全市在线开标率不低于95.00% 、全市公共资源交易电子化率不低于95.00%的指标。四是持续开展工程建设项目招标投标“应进必进”专项整治工作。落实交易目录管理，加强“应进必进”监督检查和自纠自查，完善内部控制管理制度，加快推进清单内公共资源进平台交易全覆盖，确保“应进必进”，做到“平台之外无交易”。五是常态化开展公共资源交易场内管理巡检和经常性</w:t>
      </w:r>
      <w:bookmarkStart w:id="42" w:name="hmcheck_6eb2591478de495aac7bdd48a5b8e717"/>
      <w:r>
        <w:rPr>
          <w:rFonts w:hint="eastAsia" w:ascii="仿宋" w:hAnsi="仿宋" w:eastAsia="仿宋" w:cs="仿宋"/>
          <w:color w:val="auto"/>
          <w:kern w:val="0"/>
          <w:sz w:val="32"/>
          <w:szCs w:val="32"/>
          <w:highlight w:val="none"/>
          <w:shd w:val="clear" w:fill="B2E9BC"/>
          <w:lang w:val="en-US" w:eastAsia="zh-CN"/>
        </w:rPr>
        <w:t>廉洁自律</w:t>
      </w:r>
      <w:bookmarkEnd w:id="42"/>
      <w:r>
        <w:rPr>
          <w:rFonts w:hint="eastAsia" w:ascii="仿宋" w:hAnsi="仿宋" w:eastAsia="仿宋" w:cs="仿宋"/>
          <w:color w:val="auto"/>
          <w:kern w:val="0"/>
          <w:sz w:val="32"/>
          <w:szCs w:val="32"/>
          <w:highlight w:val="none"/>
          <w:lang w:val="en-US" w:eastAsia="zh-CN"/>
        </w:rPr>
        <w:t>自查自纠，坚决杜绝公共资源交易中心工作人员出现违规违纪问题，积极推广网络远程异地评标，推动优质专家资源跨州市（县区），跨行业互联共享。</w:t>
      </w:r>
    </w:p>
    <w:p>
      <w:pPr>
        <w:keepNext w:val="0"/>
        <w:keepLines w:val="0"/>
        <w:pageBreakBefore w:val="0"/>
        <w:widowControl/>
        <w:kinsoku/>
        <w:wordWrap/>
        <w:overflowPunct/>
        <w:topLinePunct w:val="0"/>
        <w:autoSpaceDE/>
        <w:autoSpaceDN/>
        <w:bidi w:val="0"/>
        <w:adjustRightInd/>
        <w:snapToGrid/>
        <w:spacing w:line="590" w:lineRule="exact"/>
        <w:ind w:right="0" w:rightChars="0"/>
        <w:jc w:val="both"/>
        <w:textAlignment w:val="auto"/>
        <w:outlineLvl w:val="9"/>
        <w:rPr>
          <w:rFonts w:hint="default" w:ascii="仿宋" w:hAnsi="仿宋" w:eastAsia="仿宋" w:cs="仿宋"/>
          <w:color w:val="auto"/>
          <w:kern w:val="0"/>
          <w:sz w:val="32"/>
          <w:szCs w:val="32"/>
          <w:highlight w:val="none"/>
          <w:lang w:val="en-US" w:eastAsia="zh-CN"/>
        </w:rPr>
      </w:pPr>
    </w:p>
    <w:p/>
    <w:sectPr>
      <w:headerReference r:id="rId3" w:type="default"/>
      <w:footerReference r:id="rId5"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17EE6B"/>
    <w:multiLevelType w:val="singleLevel"/>
    <w:tmpl w:val="E717EE6B"/>
    <w:lvl w:ilvl="0" w:tentative="0">
      <w:start w:val="2"/>
      <w:numFmt w:val="chineseCounting"/>
      <w:suff w:val="nothing"/>
      <w:lvlText w:val="%1、"/>
      <w:lvlJc w:val="left"/>
      <w:rPr>
        <w:rFonts w:hint="eastAsia"/>
      </w:rPr>
    </w:lvl>
  </w:abstractNum>
  <w:abstractNum w:abstractNumId="1">
    <w:nsid w:val="E7E63C4D"/>
    <w:multiLevelType w:val="singleLevel"/>
    <w:tmpl w:val="E7E63C4D"/>
    <w:lvl w:ilvl="0" w:tentative="0">
      <w:start w:val="2"/>
      <w:numFmt w:val="chineseCounting"/>
      <w:suff w:val="nothing"/>
      <w:lvlText w:val="%1、"/>
      <w:lvlJc w:val="left"/>
      <w:rPr>
        <w:rFonts w:hint="eastAsia"/>
      </w:rPr>
    </w:lvl>
  </w:abstractNum>
  <w:abstractNum w:abstractNumId="2">
    <w:nsid w:val="00000005"/>
    <w:multiLevelType w:val="multilevel"/>
    <w:tmpl w:val="00000005"/>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253A7749"/>
    <w:multiLevelType w:val="singleLevel"/>
    <w:tmpl w:val="253A7749"/>
    <w:lvl w:ilvl="0" w:tentative="0">
      <w:start w:val="6"/>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B4F30"/>
    <w:rsid w:val="3C81190F"/>
    <w:rsid w:val="4E7F0315"/>
    <w:rsid w:val="76993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beforeLines="0" w:after="156" w:afterLines="0"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Times New Roman"/>
      <w:sz w:val="21"/>
      <w:szCs w:val="21"/>
      <w:lang w:val="en-US" w:eastAsia="zh-CN" w:bidi="ar-SA"/>
    </w:rPr>
  </w:style>
  <w:style w:type="paragraph" w:styleId="4">
    <w:name w:val="Normal Indent"/>
    <w:basedOn w:val="1"/>
    <w:qFormat/>
    <w:uiPriority w:val="0"/>
    <w:pPr>
      <w:ind w:firstLine="200" w:firstLineChars="200"/>
    </w:pPr>
    <w:rPr>
      <w:rFonts w:ascii="宋体" w:hAnsi="宋体" w:cs="宋体"/>
      <w:sz w:val="28"/>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2024-07-19T03:19:00Z</dcterms:created>
  <dc:creator>Administrator</dc:creator>
  <cp:lastModifiedBy>龚万青</cp:lastModifiedBy>
  <dcterms:modified xsi:type="dcterms:W3CDTF">2024-10-11T06:46:34Z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F1846D393DBB4D58960AAB7BE771B0CA</vt:lpwstr>
  </property>
  <property fmtid="{D5CDD505-2E9C-101B-9397-08002B2CF9AE}" pid="4" name="hmcheck_result_9df3d4e9cb7b47da82c529ad587d3120_errorword">
    <vt:lpwstr>率</vt:lpwstr>
  </property>
  <property fmtid="{D5CDD505-2E9C-101B-9397-08002B2CF9AE}" pid="5" name="hmcheck_result_9df3d4e9cb7b47da82c529ad587d3120_correctwords">
    <vt:lpwstr>["&lt;无建议&gt;"]</vt:lpwstr>
  </property>
  <property fmtid="{D5CDD505-2E9C-101B-9397-08002B2CF9AE}" pid="6" name="hmcheck_result_9df3d4e9cb7b47da82c529ad587d3120_level">
    <vt:i4>2</vt:i4>
  </property>
  <property fmtid="{D5CDD505-2E9C-101B-9397-08002B2CF9AE}" pid="7" name="hmcheck_result_9df3d4e9cb7b47da82c529ad587d3120_type">
    <vt:i4>0</vt:i4>
  </property>
  <property fmtid="{D5CDD505-2E9C-101B-9397-08002B2CF9AE}" pid="8" name="hmcheck_result_9df3d4e9cb7b47da82c529ad587d3120_modifiedtype">
    <vt:i4>1</vt:i4>
  </property>
  <property fmtid="{D5CDD505-2E9C-101B-9397-08002B2CF9AE}" pid="9" name="hmcheck_result_d14f43f79b3e4b7aa07ecd4d80f60f4a_errorword">
    <vt:lpwstr>率</vt:lpwstr>
  </property>
  <property fmtid="{D5CDD505-2E9C-101B-9397-08002B2CF9AE}" pid="10" name="hmcheck_result_d14f43f79b3e4b7aa07ecd4d80f60f4a_correctwords">
    <vt:lpwstr>["&lt;无建议&gt;"]</vt:lpwstr>
  </property>
  <property fmtid="{D5CDD505-2E9C-101B-9397-08002B2CF9AE}" pid="11" name="hmcheck_result_d14f43f79b3e4b7aa07ecd4d80f60f4a_level">
    <vt:i4>2</vt:i4>
  </property>
  <property fmtid="{D5CDD505-2E9C-101B-9397-08002B2CF9AE}" pid="12" name="hmcheck_result_d14f43f79b3e4b7aa07ecd4d80f60f4a_type">
    <vt:i4>0</vt:i4>
  </property>
  <property fmtid="{D5CDD505-2E9C-101B-9397-08002B2CF9AE}" pid="13" name="hmcheck_result_d14f43f79b3e4b7aa07ecd4d80f60f4a_modifiedtype">
    <vt:i4>1</vt:i4>
  </property>
  <property fmtid="{D5CDD505-2E9C-101B-9397-08002B2CF9AE}" pid="14" name="hmcheck_result_e3d62683afb54081bba71a055bc12753_errorword">
    <vt:lpwstr>率</vt:lpwstr>
  </property>
  <property fmtid="{D5CDD505-2E9C-101B-9397-08002B2CF9AE}" pid="15" name="hmcheck_result_e3d62683afb54081bba71a055bc12753_correctwords">
    <vt:lpwstr>["&lt;无建议&gt;"]</vt:lpwstr>
  </property>
  <property fmtid="{D5CDD505-2E9C-101B-9397-08002B2CF9AE}" pid="16" name="hmcheck_result_e3d62683afb54081bba71a055bc12753_level">
    <vt:i4>2</vt:i4>
  </property>
  <property fmtid="{D5CDD505-2E9C-101B-9397-08002B2CF9AE}" pid="17" name="hmcheck_result_e3d62683afb54081bba71a055bc12753_type">
    <vt:i4>0</vt:i4>
  </property>
  <property fmtid="{D5CDD505-2E9C-101B-9397-08002B2CF9AE}" pid="18" name="hmcheck_result_e3d62683afb54081bba71a055bc12753_modifiedtype">
    <vt:i4>1</vt:i4>
  </property>
  <property fmtid="{D5CDD505-2E9C-101B-9397-08002B2CF9AE}" pid="19" name="hmcheck_result_ed5d109092d7419d9b7950d8b2fcf079_errorword">
    <vt:lpwstr>含</vt:lpwstr>
  </property>
  <property fmtid="{D5CDD505-2E9C-101B-9397-08002B2CF9AE}" pid="20" name="hmcheck_result_ed5d109092d7419d9b7950d8b2fcf079_correctwords">
    <vt:lpwstr>["&lt;无建议&gt;"]</vt:lpwstr>
  </property>
  <property fmtid="{D5CDD505-2E9C-101B-9397-08002B2CF9AE}" pid="21" name="hmcheck_result_ed5d109092d7419d9b7950d8b2fcf079_level">
    <vt:i4>2</vt:i4>
  </property>
  <property fmtid="{D5CDD505-2E9C-101B-9397-08002B2CF9AE}" pid="22" name="hmcheck_result_ed5d109092d7419d9b7950d8b2fcf079_type">
    <vt:i4>0</vt:i4>
  </property>
  <property fmtid="{D5CDD505-2E9C-101B-9397-08002B2CF9AE}" pid="23" name="hmcheck_result_ed5d109092d7419d9b7950d8b2fcf079_modifiedtype">
    <vt:i4>1</vt:i4>
  </property>
  <property fmtid="{D5CDD505-2E9C-101B-9397-08002B2CF9AE}" pid="24" name="hmcheck_result_25d6aee21e38492ba5dc05e3e741fb3c_errorword">
    <vt:lpwstr>含</vt:lpwstr>
  </property>
  <property fmtid="{D5CDD505-2E9C-101B-9397-08002B2CF9AE}" pid="25" name="hmcheck_result_25d6aee21e38492ba5dc05e3e741fb3c_correctwords">
    <vt:lpwstr>["&lt;无建议&gt;"]</vt:lpwstr>
  </property>
  <property fmtid="{D5CDD505-2E9C-101B-9397-08002B2CF9AE}" pid="26" name="hmcheck_result_25d6aee21e38492ba5dc05e3e741fb3c_level">
    <vt:i4>2</vt:i4>
  </property>
  <property fmtid="{D5CDD505-2E9C-101B-9397-08002B2CF9AE}" pid="27" name="hmcheck_result_25d6aee21e38492ba5dc05e3e741fb3c_type">
    <vt:i4>0</vt:i4>
  </property>
  <property fmtid="{D5CDD505-2E9C-101B-9397-08002B2CF9AE}" pid="28" name="hmcheck_result_25d6aee21e38492ba5dc05e3e741fb3c_modifiedtype">
    <vt:i4>1</vt:i4>
  </property>
  <property fmtid="{D5CDD505-2E9C-101B-9397-08002B2CF9AE}" pid="29" name="hmcheck_result_ddbb8396dbe84877ab8b63efd48015ee_errorword">
    <vt:lpwstr>办结率100 %，</vt:lpwstr>
  </property>
  <property fmtid="{D5CDD505-2E9C-101B-9397-08002B2CF9AE}" pid="30" name="hmcheck_result_ddbb8396dbe84877ab8b63efd48015ee_correctwords">
    <vt:lpwstr>["&lt;重复句子&gt;"]</vt:lpwstr>
  </property>
  <property fmtid="{D5CDD505-2E9C-101B-9397-08002B2CF9AE}" pid="31" name="hmcheck_result_ddbb8396dbe84877ab8b63efd48015ee_level">
    <vt:i4>2</vt:i4>
  </property>
  <property fmtid="{D5CDD505-2E9C-101B-9397-08002B2CF9AE}" pid="32" name="hmcheck_result_ddbb8396dbe84877ab8b63efd48015ee_type">
    <vt:i4>13</vt:i4>
  </property>
  <property fmtid="{D5CDD505-2E9C-101B-9397-08002B2CF9AE}" pid="33" name="hmcheck_result_ddbb8396dbe84877ab8b63efd48015ee_modifiedtype">
    <vt:i4>1</vt:i4>
  </property>
  <property fmtid="{D5CDD505-2E9C-101B-9397-08002B2CF9AE}" pid="34" name="hmcheck_result_ab433d1c9bae4cfa9615003711645700_errorword">
    <vt:lpwstr>群众满意率100%。</vt:lpwstr>
  </property>
  <property fmtid="{D5CDD505-2E9C-101B-9397-08002B2CF9AE}" pid="35" name="hmcheck_result_ab433d1c9bae4cfa9615003711645700_correctwords">
    <vt:lpwstr>["&lt;重复句子&gt;"]</vt:lpwstr>
  </property>
  <property fmtid="{D5CDD505-2E9C-101B-9397-08002B2CF9AE}" pid="36" name="hmcheck_result_ab433d1c9bae4cfa9615003711645700_level">
    <vt:i4>2</vt:i4>
  </property>
  <property fmtid="{D5CDD505-2E9C-101B-9397-08002B2CF9AE}" pid="37" name="hmcheck_result_ab433d1c9bae4cfa9615003711645700_type">
    <vt:i4>13</vt:i4>
  </property>
  <property fmtid="{D5CDD505-2E9C-101B-9397-08002B2CF9AE}" pid="38" name="hmcheck_result_ab433d1c9bae4cfa9615003711645700_modifiedtype">
    <vt:i4>1</vt:i4>
  </property>
  <property fmtid="{D5CDD505-2E9C-101B-9397-08002B2CF9AE}" pid="39" name="hmcheck_result_6cb3de0c7c1e4e46ab06e7d4d289b935_errorword">
    <vt:lpwstr>2023年12月，</vt:lpwstr>
  </property>
  <property fmtid="{D5CDD505-2E9C-101B-9397-08002B2CF9AE}" pid="40" name="hmcheck_result_6cb3de0c7c1e4e46ab06e7d4d289b935_correctwords">
    <vt:lpwstr>["&lt;重复句子&gt;"]</vt:lpwstr>
  </property>
  <property fmtid="{D5CDD505-2E9C-101B-9397-08002B2CF9AE}" pid="41" name="hmcheck_result_6cb3de0c7c1e4e46ab06e7d4d289b935_level">
    <vt:i4>2</vt:i4>
  </property>
  <property fmtid="{D5CDD505-2E9C-101B-9397-08002B2CF9AE}" pid="42" name="hmcheck_result_6cb3de0c7c1e4e46ab06e7d4d289b935_type">
    <vt:i4>13</vt:i4>
  </property>
  <property fmtid="{D5CDD505-2E9C-101B-9397-08002B2CF9AE}" pid="43" name="hmcheck_result_6cb3de0c7c1e4e46ab06e7d4d289b935_modifiedtype">
    <vt:i4>1</vt:i4>
  </property>
  <property fmtid="{D5CDD505-2E9C-101B-9397-08002B2CF9AE}" pid="44" name="hmcheck_result_2db6ea865265434ca5b4a652d5c03db2_errorword">
    <vt:lpwstr>好评率100%。</vt:lpwstr>
  </property>
  <property fmtid="{D5CDD505-2E9C-101B-9397-08002B2CF9AE}" pid="45" name="hmcheck_result_2db6ea865265434ca5b4a652d5c03db2_correctwords">
    <vt:lpwstr>["&lt;重复句子&gt;"]</vt:lpwstr>
  </property>
  <property fmtid="{D5CDD505-2E9C-101B-9397-08002B2CF9AE}" pid="46" name="hmcheck_result_2db6ea865265434ca5b4a652d5c03db2_level">
    <vt:i4>2</vt:i4>
  </property>
  <property fmtid="{D5CDD505-2E9C-101B-9397-08002B2CF9AE}" pid="47" name="hmcheck_result_2db6ea865265434ca5b4a652d5c03db2_type">
    <vt:i4>13</vt:i4>
  </property>
  <property fmtid="{D5CDD505-2E9C-101B-9397-08002B2CF9AE}" pid="48" name="hmcheck_result_2db6ea865265434ca5b4a652d5c03db2_modifiedtype">
    <vt:i4>1</vt:i4>
  </property>
  <property fmtid="{D5CDD505-2E9C-101B-9397-08002B2CF9AE}" pid="49" name="hmcheck_result_16565867d4684bcea521e6a72379f87c_errorword">
    <vt:lpwstr>更进一步</vt:lpwstr>
  </property>
  <property fmtid="{D5CDD505-2E9C-101B-9397-08002B2CF9AE}" pid="50" name="hmcheck_result_16565867d4684bcea521e6a72379f87c_correctwords">
    <vt:lpwstr>["进一步"]</vt:lpwstr>
  </property>
  <property fmtid="{D5CDD505-2E9C-101B-9397-08002B2CF9AE}" pid="51" name="hmcheck_result_16565867d4684bcea521e6a72379f87c_level">
    <vt:i4>1</vt:i4>
  </property>
  <property fmtid="{D5CDD505-2E9C-101B-9397-08002B2CF9AE}" pid="52" name="hmcheck_result_16565867d4684bcea521e6a72379f87c_type">
    <vt:i4>0</vt:i4>
  </property>
  <property fmtid="{D5CDD505-2E9C-101B-9397-08002B2CF9AE}" pid="53" name="hmcheck_result_16565867d4684bcea521e6a72379f87c_modifiedtype">
    <vt:i4>1</vt:i4>
  </property>
  <property fmtid="{D5CDD505-2E9C-101B-9397-08002B2CF9AE}" pid="54" name="hmcheck_result_57ffd8ded2c44b33a245614285102ced_errorword">
    <vt:lpwstr>费</vt:lpwstr>
  </property>
  <property fmtid="{D5CDD505-2E9C-101B-9397-08002B2CF9AE}" pid="55" name="hmcheck_result_57ffd8ded2c44b33a245614285102ced_correctwords">
    <vt:lpwstr>["&lt;无建议&gt;"]</vt:lpwstr>
  </property>
  <property fmtid="{D5CDD505-2E9C-101B-9397-08002B2CF9AE}" pid="56" name="hmcheck_result_57ffd8ded2c44b33a245614285102ced_level">
    <vt:i4>2</vt:i4>
  </property>
  <property fmtid="{D5CDD505-2E9C-101B-9397-08002B2CF9AE}" pid="57" name="hmcheck_result_57ffd8ded2c44b33a245614285102ced_type">
    <vt:i4>0</vt:i4>
  </property>
  <property fmtid="{D5CDD505-2E9C-101B-9397-08002B2CF9AE}" pid="58" name="hmcheck_result_57ffd8ded2c44b33a245614285102ced_modifiedtype">
    <vt:i4>1</vt:i4>
  </property>
  <property fmtid="{D5CDD505-2E9C-101B-9397-08002B2CF9AE}" pid="59" name="hmcheck_result_db901b42e1c64aae92034f8558b4e2f8_errorword">
    <vt:lpwstr>费</vt:lpwstr>
  </property>
  <property fmtid="{D5CDD505-2E9C-101B-9397-08002B2CF9AE}" pid="60" name="hmcheck_result_db901b42e1c64aae92034f8558b4e2f8_correctwords">
    <vt:lpwstr>["&lt;无建议&gt;"]</vt:lpwstr>
  </property>
  <property fmtid="{D5CDD505-2E9C-101B-9397-08002B2CF9AE}" pid="61" name="hmcheck_result_db901b42e1c64aae92034f8558b4e2f8_level">
    <vt:i4>2</vt:i4>
  </property>
  <property fmtid="{D5CDD505-2E9C-101B-9397-08002B2CF9AE}" pid="62" name="hmcheck_result_db901b42e1c64aae92034f8558b4e2f8_type">
    <vt:i4>0</vt:i4>
  </property>
  <property fmtid="{D5CDD505-2E9C-101B-9397-08002B2CF9AE}" pid="63" name="hmcheck_result_db901b42e1c64aae92034f8558b4e2f8_modifiedtype">
    <vt:i4>1</vt:i4>
  </property>
  <property fmtid="{D5CDD505-2E9C-101B-9397-08002B2CF9AE}" pid="64" name="hmcheck_result_94611fe6703847228173c428443571a0_errorword">
    <vt:lpwstr>件</vt:lpwstr>
  </property>
  <property fmtid="{D5CDD505-2E9C-101B-9397-08002B2CF9AE}" pid="65" name="hmcheck_result_94611fe6703847228173c428443571a0_correctwords">
    <vt:lpwstr>["&lt;无建议&gt;"]</vt:lpwstr>
  </property>
  <property fmtid="{D5CDD505-2E9C-101B-9397-08002B2CF9AE}" pid="66" name="hmcheck_result_94611fe6703847228173c428443571a0_level">
    <vt:i4>2</vt:i4>
  </property>
  <property fmtid="{D5CDD505-2E9C-101B-9397-08002B2CF9AE}" pid="67" name="hmcheck_result_94611fe6703847228173c428443571a0_type">
    <vt:i4>0</vt:i4>
  </property>
  <property fmtid="{D5CDD505-2E9C-101B-9397-08002B2CF9AE}" pid="68" name="hmcheck_result_94611fe6703847228173c428443571a0_modifiedtype">
    <vt:i4>1</vt:i4>
  </property>
  <property fmtid="{D5CDD505-2E9C-101B-9397-08002B2CF9AE}" pid="69" name="hmcheck_result_cb7ee5a219ff4c7da08df867a488fb2d_errorword">
    <vt:lpwstr>一、项目名称</vt:lpwstr>
  </property>
  <property fmtid="{D5CDD505-2E9C-101B-9397-08002B2CF9AE}" pid="70" name="hmcheck_result_cb7ee5a219ff4c7da08df867a488fb2d_correctwords">
    <vt:lpwstr>["&lt;重复句子&gt;"]</vt:lpwstr>
  </property>
  <property fmtid="{D5CDD505-2E9C-101B-9397-08002B2CF9AE}" pid="71" name="hmcheck_result_cb7ee5a219ff4c7da08df867a488fb2d_level">
    <vt:i4>2</vt:i4>
  </property>
  <property fmtid="{D5CDD505-2E9C-101B-9397-08002B2CF9AE}" pid="72" name="hmcheck_result_cb7ee5a219ff4c7da08df867a488fb2d_type">
    <vt:i4>13</vt:i4>
  </property>
  <property fmtid="{D5CDD505-2E9C-101B-9397-08002B2CF9AE}" pid="73" name="hmcheck_result_cb7ee5a219ff4c7da08df867a488fb2d_modifiedtype">
    <vt:i4>1</vt:i4>
  </property>
  <property fmtid="{D5CDD505-2E9C-101B-9397-08002B2CF9AE}" pid="74" name="hmcheck_result_dc4b40057a704715a891c59dcb0cabc9_errorword">
    <vt:lpwstr>云公</vt:lpwstr>
  </property>
  <property fmtid="{D5CDD505-2E9C-101B-9397-08002B2CF9AE}" pid="75" name="hmcheck_result_dc4b40057a704715a891c59dcb0cabc9_correctwords">
    <vt:lpwstr>["&lt;无建议&gt;"]</vt:lpwstr>
  </property>
  <property fmtid="{D5CDD505-2E9C-101B-9397-08002B2CF9AE}" pid="76" name="hmcheck_result_dc4b40057a704715a891c59dcb0cabc9_level">
    <vt:i4>2</vt:i4>
  </property>
  <property fmtid="{D5CDD505-2E9C-101B-9397-08002B2CF9AE}" pid="77" name="hmcheck_result_dc4b40057a704715a891c59dcb0cabc9_type">
    <vt:i4>0</vt:i4>
  </property>
  <property fmtid="{D5CDD505-2E9C-101B-9397-08002B2CF9AE}" pid="78" name="hmcheck_result_dc4b40057a704715a891c59dcb0cabc9_modifiedtype">
    <vt:i4>1</vt:i4>
  </property>
  <property fmtid="{D5CDD505-2E9C-101B-9397-08002B2CF9AE}" pid="79" name="hmcheck_result_3fed1d1eff854262b318d3f3cc427238_errorword">
    <vt:lpwstr>云财采</vt:lpwstr>
  </property>
  <property fmtid="{D5CDD505-2E9C-101B-9397-08002B2CF9AE}" pid="80" name="hmcheck_result_3fed1d1eff854262b318d3f3cc427238_correctwords">
    <vt:lpwstr>["&lt;无建议&gt;"]</vt:lpwstr>
  </property>
  <property fmtid="{D5CDD505-2E9C-101B-9397-08002B2CF9AE}" pid="81" name="hmcheck_result_3fed1d1eff854262b318d3f3cc427238_level">
    <vt:i4>2</vt:i4>
  </property>
  <property fmtid="{D5CDD505-2E9C-101B-9397-08002B2CF9AE}" pid="82" name="hmcheck_result_3fed1d1eff854262b318d3f3cc427238_type">
    <vt:i4>0</vt:i4>
  </property>
  <property fmtid="{D5CDD505-2E9C-101B-9397-08002B2CF9AE}" pid="83" name="hmcheck_result_3fed1d1eff854262b318d3f3cc427238_modifiedtype">
    <vt:i4>1</vt:i4>
  </property>
  <property fmtid="{D5CDD505-2E9C-101B-9397-08002B2CF9AE}" pid="84" name="hmcheck_result_5d687189cf3941ca84dcec14285d5565_errorword">
    <vt:lpwstr>玉公</vt:lpwstr>
  </property>
  <property fmtid="{D5CDD505-2E9C-101B-9397-08002B2CF9AE}" pid="85" name="hmcheck_result_5d687189cf3941ca84dcec14285d5565_correctwords">
    <vt:lpwstr>["愚公","寓公","不公","天公"]</vt:lpwstr>
  </property>
  <property fmtid="{D5CDD505-2E9C-101B-9397-08002B2CF9AE}" pid="86" name="hmcheck_result_5d687189cf3941ca84dcec14285d5565_level">
    <vt:i4>2</vt:i4>
  </property>
  <property fmtid="{D5CDD505-2E9C-101B-9397-08002B2CF9AE}" pid="87" name="hmcheck_result_5d687189cf3941ca84dcec14285d5565_type">
    <vt:i4>0</vt:i4>
  </property>
  <property fmtid="{D5CDD505-2E9C-101B-9397-08002B2CF9AE}" pid="88" name="hmcheck_result_5d687189cf3941ca84dcec14285d5565_modifiedtype">
    <vt:i4>1</vt:i4>
  </property>
  <property fmtid="{D5CDD505-2E9C-101B-9397-08002B2CF9AE}" pid="89" name="hmcheck_result_2a4f058505424045bb39a6b8ec28ca3f_errorword">
    <vt:lpwstr>主要负责责</vt:lpwstr>
  </property>
  <property fmtid="{D5CDD505-2E9C-101B-9397-08002B2CF9AE}" pid="90" name="hmcheck_result_2a4f058505424045bb39a6b8ec28ca3f_correctwords">
    <vt:lpwstr>["主要负责"]</vt:lpwstr>
  </property>
  <property fmtid="{D5CDD505-2E9C-101B-9397-08002B2CF9AE}" pid="91" name="hmcheck_result_2a4f058505424045bb39a6b8ec28ca3f_level">
    <vt:i4>1</vt:i4>
  </property>
  <property fmtid="{D5CDD505-2E9C-101B-9397-08002B2CF9AE}" pid="92" name="hmcheck_result_2a4f058505424045bb39a6b8ec28ca3f_type">
    <vt:i4>0</vt:i4>
  </property>
  <property fmtid="{D5CDD505-2E9C-101B-9397-08002B2CF9AE}" pid="93" name="hmcheck_result_2a4f058505424045bb39a6b8ec28ca3f_modifiedtype">
    <vt:i4>2</vt:i4>
  </property>
  <property fmtid="{D5CDD505-2E9C-101B-9397-08002B2CF9AE}" pid="94" name="hmcheck_result_f278b695899c4898a974e3ae7d93003e_errorword">
    <vt:lpwstr>云财采</vt:lpwstr>
  </property>
  <property fmtid="{D5CDD505-2E9C-101B-9397-08002B2CF9AE}" pid="95" name="hmcheck_result_f278b695899c4898a974e3ae7d93003e_correctwords">
    <vt:lpwstr>["&lt;无建议&gt;"]</vt:lpwstr>
  </property>
  <property fmtid="{D5CDD505-2E9C-101B-9397-08002B2CF9AE}" pid="96" name="hmcheck_result_f278b695899c4898a974e3ae7d93003e_level">
    <vt:i4>2</vt:i4>
  </property>
  <property fmtid="{D5CDD505-2E9C-101B-9397-08002B2CF9AE}" pid="97" name="hmcheck_result_f278b695899c4898a974e3ae7d93003e_type">
    <vt:i4>0</vt:i4>
  </property>
  <property fmtid="{D5CDD505-2E9C-101B-9397-08002B2CF9AE}" pid="98" name="hmcheck_result_f278b695899c4898a974e3ae7d93003e_modifiedtype">
    <vt:i4>1</vt:i4>
  </property>
  <property fmtid="{D5CDD505-2E9C-101B-9397-08002B2CF9AE}" pid="99" name="hmcheck_result_0c74355f334241c0bf6374ab5b990ac4_errorword">
    <vt:lpwstr>玉公</vt:lpwstr>
  </property>
  <property fmtid="{D5CDD505-2E9C-101B-9397-08002B2CF9AE}" pid="100" name="hmcheck_result_0c74355f334241c0bf6374ab5b990ac4_correctwords">
    <vt:lpwstr>["愚公","寓公","不公","天公"]</vt:lpwstr>
  </property>
  <property fmtid="{D5CDD505-2E9C-101B-9397-08002B2CF9AE}" pid="101" name="hmcheck_result_0c74355f334241c0bf6374ab5b990ac4_level">
    <vt:i4>2</vt:i4>
  </property>
  <property fmtid="{D5CDD505-2E9C-101B-9397-08002B2CF9AE}" pid="102" name="hmcheck_result_0c74355f334241c0bf6374ab5b990ac4_type">
    <vt:i4>0</vt:i4>
  </property>
  <property fmtid="{D5CDD505-2E9C-101B-9397-08002B2CF9AE}" pid="103" name="hmcheck_result_0c74355f334241c0bf6374ab5b990ac4_modifiedtype">
    <vt:i4>1</vt:i4>
  </property>
  <property fmtid="{D5CDD505-2E9C-101B-9397-08002B2CF9AE}" pid="104" name="hmcheck_result_51dcd984f75b49afbe023f00fa8846fd_errorword">
    <vt:lpwstr>项目基本概况</vt:lpwstr>
  </property>
  <property fmtid="{D5CDD505-2E9C-101B-9397-08002B2CF9AE}" pid="105" name="hmcheck_result_51dcd984f75b49afbe023f00fa8846fd_correctwords">
    <vt:lpwstr>["&lt;重复句子&gt;"]</vt:lpwstr>
  </property>
  <property fmtid="{D5CDD505-2E9C-101B-9397-08002B2CF9AE}" pid="106" name="hmcheck_result_51dcd984f75b49afbe023f00fa8846fd_level">
    <vt:i4>2</vt:i4>
  </property>
  <property fmtid="{D5CDD505-2E9C-101B-9397-08002B2CF9AE}" pid="107" name="hmcheck_result_51dcd984f75b49afbe023f00fa8846fd_type">
    <vt:i4>13</vt:i4>
  </property>
  <property fmtid="{D5CDD505-2E9C-101B-9397-08002B2CF9AE}" pid="108" name="hmcheck_result_51dcd984f75b49afbe023f00fa8846fd_modifiedtype">
    <vt:i4>1</vt:i4>
  </property>
  <property fmtid="{D5CDD505-2E9C-101B-9397-08002B2CF9AE}" pid="109" name="hmcheck_result_5f6c6ec9cfe545a4b0c30448a7e4fd3e_errorword">
    <vt:lpwstr>项目实施内容</vt:lpwstr>
  </property>
  <property fmtid="{D5CDD505-2E9C-101B-9397-08002B2CF9AE}" pid="110" name="hmcheck_result_5f6c6ec9cfe545a4b0c30448a7e4fd3e_correctwords">
    <vt:lpwstr>["&lt;重复句子&gt;"]</vt:lpwstr>
  </property>
  <property fmtid="{D5CDD505-2E9C-101B-9397-08002B2CF9AE}" pid="111" name="hmcheck_result_5f6c6ec9cfe545a4b0c30448a7e4fd3e_level">
    <vt:i4>2</vt:i4>
  </property>
  <property fmtid="{D5CDD505-2E9C-101B-9397-08002B2CF9AE}" pid="112" name="hmcheck_result_5f6c6ec9cfe545a4b0c30448a7e4fd3e_type">
    <vt:i4>13</vt:i4>
  </property>
  <property fmtid="{D5CDD505-2E9C-101B-9397-08002B2CF9AE}" pid="113" name="hmcheck_result_5f6c6ec9cfe545a4b0c30448a7e4fd3e_modifiedtype">
    <vt:i4>1</vt:i4>
  </property>
  <property fmtid="{D5CDD505-2E9C-101B-9397-08002B2CF9AE}" pid="114" name="hmcheck_result_83789e176b6a4be1bad1c976604bd0a4_errorword">
    <vt:lpwstr>股股</vt:lpwstr>
  </property>
  <property fmtid="{D5CDD505-2E9C-101B-9397-08002B2CF9AE}" pid="115" name="hmcheck_result_83789e176b6a4be1bad1c976604bd0a4_correctwords">
    <vt:lpwstr>["股"]</vt:lpwstr>
  </property>
  <property fmtid="{D5CDD505-2E9C-101B-9397-08002B2CF9AE}" pid="116" name="hmcheck_result_83789e176b6a4be1bad1c976604bd0a4_level">
    <vt:i4>1</vt:i4>
  </property>
  <property fmtid="{D5CDD505-2E9C-101B-9397-08002B2CF9AE}" pid="117" name="hmcheck_result_83789e176b6a4be1bad1c976604bd0a4_type">
    <vt:i4>0</vt:i4>
  </property>
  <property fmtid="{D5CDD505-2E9C-101B-9397-08002B2CF9AE}" pid="118" name="hmcheck_result_83789e176b6a4be1bad1c976604bd0a4_modifiedtype">
    <vt:i4>1</vt:i4>
  </property>
  <property fmtid="{D5CDD505-2E9C-101B-9397-08002B2CF9AE}" pid="119" name="hmcheck_result_29eb99a4b32d43838f7e1eed63d9208d_errorword">
    <vt:lpwstr>签</vt:lpwstr>
  </property>
  <property fmtid="{D5CDD505-2E9C-101B-9397-08002B2CF9AE}" pid="120" name="hmcheck_result_29eb99a4b32d43838f7e1eed63d9208d_correctwords">
    <vt:lpwstr>["&lt;无建议&gt;"]</vt:lpwstr>
  </property>
  <property fmtid="{D5CDD505-2E9C-101B-9397-08002B2CF9AE}" pid="121" name="hmcheck_result_29eb99a4b32d43838f7e1eed63d9208d_level">
    <vt:i4>2</vt:i4>
  </property>
  <property fmtid="{D5CDD505-2E9C-101B-9397-08002B2CF9AE}" pid="122" name="hmcheck_result_29eb99a4b32d43838f7e1eed63d9208d_type">
    <vt:i4>0</vt:i4>
  </property>
  <property fmtid="{D5CDD505-2E9C-101B-9397-08002B2CF9AE}" pid="123" name="hmcheck_result_29eb99a4b32d43838f7e1eed63d9208d_modifiedtype">
    <vt:i4>1</vt:i4>
  </property>
  <property fmtid="{D5CDD505-2E9C-101B-9397-08002B2CF9AE}" pid="124" name="hmcheck_result_2047d776a467492ab695e9d49c324a4f_errorword">
    <vt:lpwstr>餐</vt:lpwstr>
  </property>
  <property fmtid="{D5CDD505-2E9C-101B-9397-08002B2CF9AE}" pid="125" name="hmcheck_result_2047d776a467492ab695e9d49c324a4f_correctwords">
    <vt:lpwstr>["&lt;无建议&gt;"]</vt:lpwstr>
  </property>
  <property fmtid="{D5CDD505-2E9C-101B-9397-08002B2CF9AE}" pid="126" name="hmcheck_result_2047d776a467492ab695e9d49c324a4f_level">
    <vt:i4>2</vt:i4>
  </property>
  <property fmtid="{D5CDD505-2E9C-101B-9397-08002B2CF9AE}" pid="127" name="hmcheck_result_2047d776a467492ab695e9d49c324a4f_type">
    <vt:i4>0</vt:i4>
  </property>
  <property fmtid="{D5CDD505-2E9C-101B-9397-08002B2CF9AE}" pid="128" name="hmcheck_result_2047d776a467492ab695e9d49c324a4f_modifiedtype">
    <vt:i4>1</vt:i4>
  </property>
  <property fmtid="{D5CDD505-2E9C-101B-9397-08002B2CF9AE}" pid="129" name="hmcheck_result_e844c372159649d69e9a4c8e4086e3f9_errorword">
    <vt:lpwstr>评标结束后，</vt:lpwstr>
  </property>
  <property fmtid="{D5CDD505-2E9C-101B-9397-08002B2CF9AE}" pid="130" name="hmcheck_result_e844c372159649d69e9a4c8e4086e3f9_correctwords">
    <vt:lpwstr>["&lt;重复句子&gt;"]</vt:lpwstr>
  </property>
  <property fmtid="{D5CDD505-2E9C-101B-9397-08002B2CF9AE}" pid="131" name="hmcheck_result_e844c372159649d69e9a4c8e4086e3f9_level">
    <vt:i4>2</vt:i4>
  </property>
  <property fmtid="{D5CDD505-2E9C-101B-9397-08002B2CF9AE}" pid="132" name="hmcheck_result_e844c372159649d69e9a4c8e4086e3f9_type">
    <vt:i4>13</vt:i4>
  </property>
  <property fmtid="{D5CDD505-2E9C-101B-9397-08002B2CF9AE}" pid="133" name="hmcheck_result_e844c372159649d69e9a4c8e4086e3f9_modifiedtype">
    <vt:i4>1</vt:i4>
  </property>
  <property fmtid="{D5CDD505-2E9C-101B-9397-08002B2CF9AE}" pid="134" name="hmcheck_result_71c0abea01344e178892eaaedf32ee54_errorword">
    <vt:lpwstr>资金安排情况</vt:lpwstr>
  </property>
  <property fmtid="{D5CDD505-2E9C-101B-9397-08002B2CF9AE}" pid="135" name="hmcheck_result_71c0abea01344e178892eaaedf32ee54_correctwords">
    <vt:lpwstr>["&lt;重复句子&gt;"]</vt:lpwstr>
  </property>
  <property fmtid="{D5CDD505-2E9C-101B-9397-08002B2CF9AE}" pid="136" name="hmcheck_result_71c0abea01344e178892eaaedf32ee54_level">
    <vt:i4>2</vt:i4>
  </property>
  <property fmtid="{D5CDD505-2E9C-101B-9397-08002B2CF9AE}" pid="137" name="hmcheck_result_71c0abea01344e178892eaaedf32ee54_type">
    <vt:i4>13</vt:i4>
  </property>
  <property fmtid="{D5CDD505-2E9C-101B-9397-08002B2CF9AE}" pid="138" name="hmcheck_result_71c0abea01344e178892eaaedf32ee54_modifiedtype">
    <vt:i4>1</vt:i4>
  </property>
  <property fmtid="{D5CDD505-2E9C-101B-9397-08002B2CF9AE}" pid="139" name="hmcheck_result_46682719c8c04a849e0f44e9633784de_errorword">
    <vt:lpwstr>经评审通过后，</vt:lpwstr>
  </property>
  <property fmtid="{D5CDD505-2E9C-101B-9397-08002B2CF9AE}" pid="140" name="hmcheck_result_46682719c8c04a849e0f44e9633784de_correctwords">
    <vt:lpwstr>["&lt;重复句子&gt;"]</vt:lpwstr>
  </property>
  <property fmtid="{D5CDD505-2E9C-101B-9397-08002B2CF9AE}" pid="141" name="hmcheck_result_46682719c8c04a849e0f44e9633784de_level">
    <vt:i4>2</vt:i4>
  </property>
  <property fmtid="{D5CDD505-2E9C-101B-9397-08002B2CF9AE}" pid="142" name="hmcheck_result_46682719c8c04a849e0f44e9633784de_type">
    <vt:i4>13</vt:i4>
  </property>
  <property fmtid="{D5CDD505-2E9C-101B-9397-08002B2CF9AE}" pid="143" name="hmcheck_result_46682719c8c04a849e0f44e9633784de_modifiedtype">
    <vt:i4>1</vt:i4>
  </property>
  <property fmtid="{D5CDD505-2E9C-101B-9397-08002B2CF9AE}" pid="144" name="hmcheck_result_25e35bcd1c5b49b2b56d85c8f5c1f298_errorword">
    <vt:lpwstr>纳入县级财政预算资金安排。</vt:lpwstr>
  </property>
  <property fmtid="{D5CDD505-2E9C-101B-9397-08002B2CF9AE}" pid="145" name="hmcheck_result_25e35bcd1c5b49b2b56d85c8f5c1f298_correctwords">
    <vt:lpwstr>["&lt;重复句子&gt;"]</vt:lpwstr>
  </property>
  <property fmtid="{D5CDD505-2E9C-101B-9397-08002B2CF9AE}" pid="146" name="hmcheck_result_25e35bcd1c5b49b2b56d85c8f5c1f298_level">
    <vt:i4>2</vt:i4>
  </property>
  <property fmtid="{D5CDD505-2E9C-101B-9397-08002B2CF9AE}" pid="147" name="hmcheck_result_25e35bcd1c5b49b2b56d85c8f5c1f298_type">
    <vt:i4>13</vt:i4>
  </property>
  <property fmtid="{D5CDD505-2E9C-101B-9397-08002B2CF9AE}" pid="148" name="hmcheck_result_25e35bcd1c5b49b2b56d85c8f5c1f298_modifiedtype">
    <vt:i4>1</vt:i4>
  </property>
  <property fmtid="{D5CDD505-2E9C-101B-9397-08002B2CF9AE}" pid="149" name="hmcheck_result_bf688739032f4621be7c13edf7aa13c9_errorword">
    <vt:lpwstr>项目实施计划</vt:lpwstr>
  </property>
  <property fmtid="{D5CDD505-2E9C-101B-9397-08002B2CF9AE}" pid="150" name="hmcheck_result_bf688739032f4621be7c13edf7aa13c9_correctwords">
    <vt:lpwstr>["&lt;重复句子&gt;"]</vt:lpwstr>
  </property>
  <property fmtid="{D5CDD505-2E9C-101B-9397-08002B2CF9AE}" pid="151" name="hmcheck_result_bf688739032f4621be7c13edf7aa13c9_level">
    <vt:i4>2</vt:i4>
  </property>
  <property fmtid="{D5CDD505-2E9C-101B-9397-08002B2CF9AE}" pid="152" name="hmcheck_result_bf688739032f4621be7c13edf7aa13c9_type">
    <vt:i4>13</vt:i4>
  </property>
  <property fmtid="{D5CDD505-2E9C-101B-9397-08002B2CF9AE}" pid="153" name="hmcheck_result_bf688739032f4621be7c13edf7aa13c9_modifiedtype">
    <vt:i4>1</vt:i4>
  </property>
  <property fmtid="{D5CDD505-2E9C-101B-9397-08002B2CF9AE}" pid="154" name="hmcheck_result_36ba6f0b4e3f4db5a247732979edfc8d_errorword">
    <vt:lpwstr>）</vt:lpwstr>
  </property>
  <property fmtid="{D5CDD505-2E9C-101B-9397-08002B2CF9AE}" pid="155" name="hmcheck_result_36ba6f0b4e3f4db5a247732979edfc8d_correctwords">
    <vt:lpwstr>["标点符号）缺少成对"]</vt:lpwstr>
  </property>
  <property fmtid="{D5CDD505-2E9C-101B-9397-08002B2CF9AE}" pid="156" name="hmcheck_result_36ba6f0b4e3f4db5a247732979edfc8d_level">
    <vt:i4>1</vt:i4>
  </property>
  <property fmtid="{D5CDD505-2E9C-101B-9397-08002B2CF9AE}" pid="157" name="hmcheck_result_36ba6f0b4e3f4db5a247732979edfc8d_type">
    <vt:i4>1</vt:i4>
  </property>
  <property fmtid="{D5CDD505-2E9C-101B-9397-08002B2CF9AE}" pid="158" name="hmcheck_result_36ba6f0b4e3f4db5a247732979edfc8d_modifiedtype">
    <vt:i4>1</vt:i4>
  </property>
  <property fmtid="{D5CDD505-2E9C-101B-9397-08002B2CF9AE}" pid="159" name="hmcheck_result_92d80b08e9de475082924035367a0d28_errorword">
    <vt:lpwstr>项目实施周期3年。</vt:lpwstr>
  </property>
  <property fmtid="{D5CDD505-2E9C-101B-9397-08002B2CF9AE}" pid="160" name="hmcheck_result_92d80b08e9de475082924035367a0d28_correctwords">
    <vt:lpwstr>["&lt;重复句子&gt;"]</vt:lpwstr>
  </property>
  <property fmtid="{D5CDD505-2E9C-101B-9397-08002B2CF9AE}" pid="161" name="hmcheck_result_92d80b08e9de475082924035367a0d28_level">
    <vt:i4>2</vt:i4>
  </property>
  <property fmtid="{D5CDD505-2E9C-101B-9397-08002B2CF9AE}" pid="162" name="hmcheck_result_92d80b08e9de475082924035367a0d28_type">
    <vt:i4>13</vt:i4>
  </property>
  <property fmtid="{D5CDD505-2E9C-101B-9397-08002B2CF9AE}" pid="163" name="hmcheck_result_92d80b08e9de475082924035367a0d28_modifiedtype">
    <vt:i4>1</vt:i4>
  </property>
  <property fmtid="{D5CDD505-2E9C-101B-9397-08002B2CF9AE}" pid="164" name="hmcheck_result_1f295ca73840471cb7e55ae361d11186_errorword">
    <vt:lpwstr>对参加集中采购项目的评审专家发放相应的劳务报酬及异地评审交通费，</vt:lpwstr>
  </property>
  <property fmtid="{D5CDD505-2E9C-101B-9397-08002B2CF9AE}" pid="165" name="hmcheck_result_1f295ca73840471cb7e55ae361d11186_correctwords">
    <vt:lpwstr>["&lt;重复句子&gt;"]</vt:lpwstr>
  </property>
  <property fmtid="{D5CDD505-2E9C-101B-9397-08002B2CF9AE}" pid="166" name="hmcheck_result_1f295ca73840471cb7e55ae361d11186_level">
    <vt:i4>2</vt:i4>
  </property>
  <property fmtid="{D5CDD505-2E9C-101B-9397-08002B2CF9AE}" pid="167" name="hmcheck_result_1f295ca73840471cb7e55ae361d11186_type">
    <vt:i4>13</vt:i4>
  </property>
  <property fmtid="{D5CDD505-2E9C-101B-9397-08002B2CF9AE}" pid="168" name="hmcheck_result_1f295ca73840471cb7e55ae361d11186_modifiedtype">
    <vt:i4>1</vt:i4>
  </property>
  <property fmtid="{D5CDD505-2E9C-101B-9397-08002B2CF9AE}" pid="169" name="hmcheck_result_6144c67eec504c4da63d507efc739512_errorword">
    <vt:lpwstr>并根据评标情况提供食宿，</vt:lpwstr>
  </property>
  <property fmtid="{D5CDD505-2E9C-101B-9397-08002B2CF9AE}" pid="170" name="hmcheck_result_6144c67eec504c4da63d507efc739512_correctwords">
    <vt:lpwstr>["&lt;重复句子&gt;"]</vt:lpwstr>
  </property>
  <property fmtid="{D5CDD505-2E9C-101B-9397-08002B2CF9AE}" pid="171" name="hmcheck_result_6144c67eec504c4da63d507efc739512_level">
    <vt:i4>2</vt:i4>
  </property>
  <property fmtid="{D5CDD505-2E9C-101B-9397-08002B2CF9AE}" pid="172" name="hmcheck_result_6144c67eec504c4da63d507efc739512_type">
    <vt:i4>13</vt:i4>
  </property>
  <property fmtid="{D5CDD505-2E9C-101B-9397-08002B2CF9AE}" pid="173" name="hmcheck_result_6144c67eec504c4da63d507efc739512_modifiedtype">
    <vt:i4>1</vt:i4>
  </property>
  <property fmtid="{D5CDD505-2E9C-101B-9397-08002B2CF9AE}" pid="174" name="hmcheck_result_2ee32918db5d4f02ac36113ba8b280fe_errorword">
    <vt:lpwstr>遵循公开、透明、高效的交易程序，</vt:lpwstr>
  </property>
  <property fmtid="{D5CDD505-2E9C-101B-9397-08002B2CF9AE}" pid="175" name="hmcheck_result_2ee32918db5d4f02ac36113ba8b280fe_correctwords">
    <vt:lpwstr>["&lt;重复句子&gt;"]</vt:lpwstr>
  </property>
  <property fmtid="{D5CDD505-2E9C-101B-9397-08002B2CF9AE}" pid="176" name="hmcheck_result_2ee32918db5d4f02ac36113ba8b280fe_level">
    <vt:i4>2</vt:i4>
  </property>
  <property fmtid="{D5CDD505-2E9C-101B-9397-08002B2CF9AE}" pid="177" name="hmcheck_result_2ee32918db5d4f02ac36113ba8b280fe_type">
    <vt:i4>13</vt:i4>
  </property>
  <property fmtid="{D5CDD505-2E9C-101B-9397-08002B2CF9AE}" pid="178" name="hmcheck_result_2ee32918db5d4f02ac36113ba8b280fe_modifiedtype">
    <vt:i4>1</vt:i4>
  </property>
  <property fmtid="{D5CDD505-2E9C-101B-9397-08002B2CF9AE}" pid="179" name="hmcheck_result_cef58a316ca74b9f878be024cdaf5d57_errorword">
    <vt:lpwstr>严格保密、守信、廉洁的交易规则，</vt:lpwstr>
  </property>
  <property fmtid="{D5CDD505-2E9C-101B-9397-08002B2CF9AE}" pid="180" name="hmcheck_result_cef58a316ca74b9f878be024cdaf5d57_correctwords">
    <vt:lpwstr>["&lt;重复句子&gt;"]</vt:lpwstr>
  </property>
  <property fmtid="{D5CDD505-2E9C-101B-9397-08002B2CF9AE}" pid="181" name="hmcheck_result_cef58a316ca74b9f878be024cdaf5d57_level">
    <vt:i4>2</vt:i4>
  </property>
  <property fmtid="{D5CDD505-2E9C-101B-9397-08002B2CF9AE}" pid="182" name="hmcheck_result_cef58a316ca74b9f878be024cdaf5d57_type">
    <vt:i4>13</vt:i4>
  </property>
  <property fmtid="{D5CDD505-2E9C-101B-9397-08002B2CF9AE}" pid="183" name="hmcheck_result_cef58a316ca74b9f878be024cdaf5d57_modifiedtype">
    <vt:i4>1</vt:i4>
  </property>
  <property fmtid="{D5CDD505-2E9C-101B-9397-08002B2CF9AE}" pid="184" name="hmcheck_result_feb27f645fb44b86a0872221862eada8_errorword">
    <vt:lpwstr>形成各司其职、密切配合、相互监督的工作机制，</vt:lpwstr>
  </property>
  <property fmtid="{D5CDD505-2E9C-101B-9397-08002B2CF9AE}" pid="185" name="hmcheck_result_feb27f645fb44b86a0872221862eada8_correctwords">
    <vt:lpwstr>["&lt;重复句子&gt;"]</vt:lpwstr>
  </property>
  <property fmtid="{D5CDD505-2E9C-101B-9397-08002B2CF9AE}" pid="186" name="hmcheck_result_feb27f645fb44b86a0872221862eada8_level">
    <vt:i4>2</vt:i4>
  </property>
  <property fmtid="{D5CDD505-2E9C-101B-9397-08002B2CF9AE}" pid="187" name="hmcheck_result_feb27f645fb44b86a0872221862eada8_type">
    <vt:i4>13</vt:i4>
  </property>
  <property fmtid="{D5CDD505-2E9C-101B-9397-08002B2CF9AE}" pid="188" name="hmcheck_result_feb27f645fb44b86a0872221862eada8_modifiedtype">
    <vt:i4>1</vt:i4>
  </property>
  <property fmtid="{D5CDD505-2E9C-101B-9397-08002B2CF9AE}" pid="189" name="hmcheck_result_749698641ce741979029f53a619bff26_errorword">
    <vt:lpwstr>有效实现交易资源共享和交易活动规范。</vt:lpwstr>
  </property>
  <property fmtid="{D5CDD505-2E9C-101B-9397-08002B2CF9AE}" pid="190" name="hmcheck_result_749698641ce741979029f53a619bff26_correctwords">
    <vt:lpwstr>["&lt;重复句子&gt;"]</vt:lpwstr>
  </property>
  <property fmtid="{D5CDD505-2E9C-101B-9397-08002B2CF9AE}" pid="191" name="hmcheck_result_749698641ce741979029f53a619bff26_level">
    <vt:i4>2</vt:i4>
  </property>
  <property fmtid="{D5CDD505-2E9C-101B-9397-08002B2CF9AE}" pid="192" name="hmcheck_result_749698641ce741979029f53a619bff26_type">
    <vt:i4>13</vt:i4>
  </property>
  <property fmtid="{D5CDD505-2E9C-101B-9397-08002B2CF9AE}" pid="193" name="hmcheck_result_749698641ce741979029f53a619bff26_modifiedtype">
    <vt:i4>1</vt:i4>
  </property>
  <property fmtid="{D5CDD505-2E9C-101B-9397-08002B2CF9AE}" pid="194" name="hmcheck_result_838d576669cf4946844fa5589e073413_errorword">
    <vt:lpwstr>项目实施成效</vt:lpwstr>
  </property>
  <property fmtid="{D5CDD505-2E9C-101B-9397-08002B2CF9AE}" pid="195" name="hmcheck_result_838d576669cf4946844fa5589e073413_correctwords">
    <vt:lpwstr>["&lt;重复句子&gt;"]</vt:lpwstr>
  </property>
  <property fmtid="{D5CDD505-2E9C-101B-9397-08002B2CF9AE}" pid="196" name="hmcheck_result_838d576669cf4946844fa5589e073413_level">
    <vt:i4>2</vt:i4>
  </property>
  <property fmtid="{D5CDD505-2E9C-101B-9397-08002B2CF9AE}" pid="197" name="hmcheck_result_838d576669cf4946844fa5589e073413_type">
    <vt:i4>13</vt:i4>
  </property>
  <property fmtid="{D5CDD505-2E9C-101B-9397-08002B2CF9AE}" pid="198" name="hmcheck_result_838d576669cf4946844fa5589e073413_modifiedtype">
    <vt:i4>1</vt:i4>
  </property>
  <property fmtid="{D5CDD505-2E9C-101B-9397-08002B2CF9AE}" pid="199" name="hmcheck_result_fde27e3f0b134b30996c2e19656bcd1f_errorword">
    <vt:lpwstr>进一步优化公共资源交易软硬件设施，</vt:lpwstr>
  </property>
  <property fmtid="{D5CDD505-2E9C-101B-9397-08002B2CF9AE}" pid="200" name="hmcheck_result_fde27e3f0b134b30996c2e19656bcd1f_correctwords">
    <vt:lpwstr>["&lt;重复句子&gt;"]</vt:lpwstr>
  </property>
  <property fmtid="{D5CDD505-2E9C-101B-9397-08002B2CF9AE}" pid="201" name="hmcheck_result_fde27e3f0b134b30996c2e19656bcd1f_level">
    <vt:i4>2</vt:i4>
  </property>
  <property fmtid="{D5CDD505-2E9C-101B-9397-08002B2CF9AE}" pid="202" name="hmcheck_result_fde27e3f0b134b30996c2e19656bcd1f_type">
    <vt:i4>13</vt:i4>
  </property>
  <property fmtid="{D5CDD505-2E9C-101B-9397-08002B2CF9AE}" pid="203" name="hmcheck_result_fde27e3f0b134b30996c2e19656bcd1f_modifiedtype">
    <vt:i4>1</vt:i4>
  </property>
  <property fmtid="{D5CDD505-2E9C-101B-9397-08002B2CF9AE}" pid="204" name="hmcheck_result_8183c65bbc4948008577d0ebc9584370_errorword">
    <vt:lpwstr>保障公共资源交易标准化工作进行运行，</vt:lpwstr>
  </property>
  <property fmtid="{D5CDD505-2E9C-101B-9397-08002B2CF9AE}" pid="205" name="hmcheck_result_8183c65bbc4948008577d0ebc9584370_correctwords">
    <vt:lpwstr>["&lt;重复句子&gt;"]</vt:lpwstr>
  </property>
  <property fmtid="{D5CDD505-2E9C-101B-9397-08002B2CF9AE}" pid="206" name="hmcheck_result_8183c65bbc4948008577d0ebc9584370_level">
    <vt:i4>2</vt:i4>
  </property>
  <property fmtid="{D5CDD505-2E9C-101B-9397-08002B2CF9AE}" pid="207" name="hmcheck_result_8183c65bbc4948008577d0ebc9584370_type">
    <vt:i4>13</vt:i4>
  </property>
  <property fmtid="{D5CDD505-2E9C-101B-9397-08002B2CF9AE}" pid="208" name="hmcheck_result_8183c65bbc4948008577d0ebc9584370_modifiedtype">
    <vt:i4>1</vt:i4>
  </property>
  <property fmtid="{D5CDD505-2E9C-101B-9397-08002B2CF9AE}" pid="209" name="hmcheck_result_647be7a2b7d641958ea4e90a353a183d_errorword">
    <vt:lpwstr>持续电子化交易工作正常开展，</vt:lpwstr>
  </property>
  <property fmtid="{D5CDD505-2E9C-101B-9397-08002B2CF9AE}" pid="210" name="hmcheck_result_647be7a2b7d641958ea4e90a353a183d_correctwords">
    <vt:lpwstr>["&lt;重复句子&gt;"]</vt:lpwstr>
  </property>
  <property fmtid="{D5CDD505-2E9C-101B-9397-08002B2CF9AE}" pid="211" name="hmcheck_result_647be7a2b7d641958ea4e90a353a183d_level">
    <vt:i4>2</vt:i4>
  </property>
  <property fmtid="{D5CDD505-2E9C-101B-9397-08002B2CF9AE}" pid="212" name="hmcheck_result_647be7a2b7d641958ea4e90a353a183d_type">
    <vt:i4>13</vt:i4>
  </property>
  <property fmtid="{D5CDD505-2E9C-101B-9397-08002B2CF9AE}" pid="213" name="hmcheck_result_647be7a2b7d641958ea4e90a353a183d_modifiedtype">
    <vt:i4>1</vt:i4>
  </property>
  <property fmtid="{D5CDD505-2E9C-101B-9397-08002B2CF9AE}" pid="214" name="hmcheck_result_6eb2591478de495aac7bdd48a5b8e717_errorword">
    <vt:lpwstr>廉政自律</vt:lpwstr>
  </property>
  <property fmtid="{D5CDD505-2E9C-101B-9397-08002B2CF9AE}" pid="215" name="hmcheck_result_6eb2591478de495aac7bdd48a5b8e717_correctwords">
    <vt:lpwstr>["廉洁自律"]</vt:lpwstr>
  </property>
  <property fmtid="{D5CDD505-2E9C-101B-9397-08002B2CF9AE}" pid="216" name="hmcheck_result_6eb2591478de495aac7bdd48a5b8e717_level">
    <vt:i4>3</vt:i4>
  </property>
  <property fmtid="{D5CDD505-2E9C-101B-9397-08002B2CF9AE}" pid="217" name="hmcheck_result_6eb2591478de495aac7bdd48a5b8e717_type">
    <vt:i4>10</vt:i4>
  </property>
  <property fmtid="{D5CDD505-2E9C-101B-9397-08002B2CF9AE}" pid="218" name="hmcheck_result_6eb2591478de495aac7bdd48a5b8e717_modifiedtype">
    <vt:i4>2</vt:i4>
  </property>
  <property fmtid="{D5CDD505-2E9C-101B-9397-08002B2CF9AE}" pid="219" name="hmcheck_markmode">
    <vt:i4>0</vt:i4>
  </property>
  <property fmtid="{D5CDD505-2E9C-101B-9397-08002B2CF9AE}" pid="220" name="hmcheck_result_2a4f058505424045bb39a6b8ec28ca3f_modifiedword">
    <vt:lpwstr>主要负责</vt:lpwstr>
  </property>
  <property fmtid="{D5CDD505-2E9C-101B-9397-08002B2CF9AE}" pid="221" name="hmcheck_result_6eb2591478de495aac7bdd48a5b8e717_modifiedword">
    <vt:lpwstr>廉洁自律</vt:lpwstr>
  </property>
</Properties>
</file>