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E4A64">
      <w:pPr>
        <w:rPr>
          <w:rFonts w:ascii="Arial" w:hAnsi="Arial" w:eastAsia="Arial" w:cs="Arial"/>
          <w:b/>
          <w:sz w:val="36"/>
        </w:rPr>
      </w:pPr>
      <w:r>
        <w:rPr>
          <w:rFonts w:ascii="Arial" w:hAnsi="Arial" w:eastAsia="Arial" w:cs="Arial"/>
          <w:b/>
          <w:sz w:val="36"/>
        </w:rPr>
        <w:t>监督索引号53042200436101300000</w:t>
      </w:r>
    </w:p>
    <w:p w14:paraId="076890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ascii="微软雅黑" w:hAnsi="微软雅黑" w:eastAsia="微软雅黑" w:cs="微软雅黑"/>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sz w:val="44"/>
          <w:szCs w:val="44"/>
          <w:shd w:val="clear" w:color="auto" w:fill="FFFFFF"/>
        </w:rPr>
        <w:t>澄江市</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卫生健康</w:t>
      </w:r>
      <w:r>
        <w:rPr>
          <w:rFonts w:ascii="方正小标宋_GBK" w:hAnsi="方正小标宋_GBK" w:eastAsia="方正小标宋_GBK" w:cs="方正小标宋_GBK"/>
          <w:i w:val="0"/>
          <w:iCs w:val="0"/>
          <w:caps w:val="0"/>
          <w:color w:val="000000"/>
          <w:spacing w:val="0"/>
          <w:sz w:val="44"/>
          <w:szCs w:val="44"/>
          <w:shd w:val="clear" w:color="auto" w:fill="FFFFFF"/>
        </w:rPr>
        <w:t>局</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本级</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w:t>
      </w:r>
      <w:r>
        <w:rPr>
          <w:rFonts w:hint="eastAsia" w:ascii="方正小标宋_GBK" w:hAnsi="方正小标宋_GBK" w:eastAsia="方正小标宋_GBK" w:cs="方正小标宋_GBK"/>
          <w:i w:val="0"/>
          <w:iCs w:val="0"/>
          <w:caps w:val="0"/>
          <w:color w:val="000000"/>
          <w:spacing w:val="0"/>
          <w:sz w:val="44"/>
          <w:szCs w:val="44"/>
          <w:shd w:val="clear" w:color="auto" w:fill="FFFFFF"/>
        </w:rPr>
        <w:t>202</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5</w:t>
      </w:r>
      <w:r>
        <w:rPr>
          <w:rFonts w:hint="eastAsia" w:ascii="方正小标宋_GBK" w:hAnsi="方正小标宋_GBK" w:eastAsia="方正小标宋_GBK" w:cs="方正小标宋_GBK"/>
          <w:i w:val="0"/>
          <w:iCs w:val="0"/>
          <w:caps w:val="0"/>
          <w:color w:val="000000"/>
          <w:spacing w:val="0"/>
          <w:sz w:val="44"/>
          <w:szCs w:val="44"/>
          <w:shd w:val="clear" w:color="auto" w:fill="FFFFFF"/>
        </w:rPr>
        <w:t>年部门预算</w:t>
      </w:r>
    </w:p>
    <w:p w14:paraId="5C784F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435"/>
        <w:jc w:val="both"/>
        <w:rPr>
          <w:rFonts w:hint="eastAsia" w:ascii="微软雅黑" w:hAnsi="微软雅黑" w:eastAsia="微软雅黑" w:cs="微软雅黑"/>
          <w:i w:val="0"/>
          <w:iCs w:val="0"/>
          <w:caps w:val="0"/>
          <w:color w:val="000000"/>
          <w:spacing w:val="0"/>
          <w:sz w:val="21"/>
          <w:szCs w:val="21"/>
        </w:rPr>
      </w:pPr>
      <w:bookmarkStart w:id="0" w:name="_GoBack"/>
      <w:bookmarkEnd w:id="0"/>
    </w:p>
    <w:p w14:paraId="119432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36"/>
          <w:szCs w:val="36"/>
          <w:shd w:val="clear" w:color="auto" w:fill="FFFFFF"/>
        </w:rPr>
        <w:t>目录</w:t>
      </w:r>
    </w:p>
    <w:p w14:paraId="54F907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shd w:val="clear" w:color="auto" w:fill="FFFFFF"/>
        </w:rPr>
        <w:t>第一部分</w:t>
      </w:r>
      <w:r>
        <w:rPr>
          <w:rFonts w:hint="eastAsia" w:ascii="黑体" w:hAnsi="宋体" w:eastAsia="黑体" w:cs="黑体"/>
          <w:i w:val="0"/>
          <w:iCs w:val="0"/>
          <w:caps w:val="0"/>
          <w:color w:val="000000"/>
          <w:spacing w:val="0"/>
          <w:sz w:val="32"/>
          <w:szCs w:val="32"/>
          <w:shd w:val="clear" w:color="auto" w:fill="FFFFFF"/>
          <w:lang w:val="en-US" w:eastAsia="zh-CN"/>
        </w:rPr>
        <w:t xml:space="preserve"> </w:t>
      </w:r>
      <w:r>
        <w:rPr>
          <w:rFonts w:hint="eastAsia" w:ascii="黑体" w:hAnsi="宋体" w:eastAsia="黑体" w:cs="黑体"/>
          <w:i w:val="0"/>
          <w:iCs w:val="0"/>
          <w:caps w:val="0"/>
          <w:color w:val="000000"/>
          <w:spacing w:val="0"/>
          <w:sz w:val="32"/>
          <w:szCs w:val="32"/>
          <w:shd w:val="clear" w:color="auto" w:fill="FFFFFF"/>
          <w:lang w:eastAsia="zh-CN"/>
        </w:rPr>
        <w:t>澄江市卫生健康局（本级）</w:t>
      </w:r>
      <w:r>
        <w:rPr>
          <w:rFonts w:hint="eastAsia" w:ascii="黑体" w:hAnsi="宋体" w:eastAsia="黑体" w:cs="黑体"/>
          <w:i w:val="0"/>
          <w:iCs w:val="0"/>
          <w:caps w:val="0"/>
          <w:color w:val="000000"/>
          <w:spacing w:val="0"/>
          <w:sz w:val="32"/>
          <w:szCs w:val="32"/>
          <w:shd w:val="clear" w:color="auto" w:fill="FFFFFF"/>
        </w:rPr>
        <w:t>202</w:t>
      </w:r>
      <w:r>
        <w:rPr>
          <w:rFonts w:hint="eastAsia" w:ascii="黑体" w:hAnsi="宋体" w:eastAsia="黑体" w:cs="黑体"/>
          <w:i w:val="0"/>
          <w:iCs w:val="0"/>
          <w:caps w:val="0"/>
          <w:color w:val="000000"/>
          <w:spacing w:val="0"/>
          <w:sz w:val="32"/>
          <w:szCs w:val="32"/>
          <w:shd w:val="clear" w:color="auto" w:fill="FFFFFF"/>
          <w:lang w:val="en-US" w:eastAsia="zh-CN"/>
        </w:rPr>
        <w:t>5</w:t>
      </w:r>
      <w:r>
        <w:rPr>
          <w:rFonts w:hint="eastAsia" w:ascii="黑体" w:hAnsi="宋体" w:eastAsia="黑体" w:cs="黑体"/>
          <w:i w:val="0"/>
          <w:iCs w:val="0"/>
          <w:caps w:val="0"/>
          <w:color w:val="000000"/>
          <w:spacing w:val="0"/>
          <w:sz w:val="32"/>
          <w:szCs w:val="32"/>
          <w:shd w:val="clear" w:color="auto" w:fill="FFFFFF"/>
        </w:rPr>
        <w:t>年部门预算编制说明</w:t>
      </w:r>
    </w:p>
    <w:p w14:paraId="284469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ascii="仿宋" w:hAnsi="仿宋" w:eastAsia="仿宋" w:cs="仿宋"/>
          <w:i w:val="0"/>
          <w:iCs w:val="0"/>
          <w:caps w:val="0"/>
          <w:color w:val="000000"/>
          <w:spacing w:val="0"/>
          <w:sz w:val="32"/>
          <w:szCs w:val="32"/>
          <w:shd w:val="clear" w:color="auto" w:fill="FFFFFF"/>
        </w:rPr>
        <w:t>一、基本职能及主要工作</w:t>
      </w:r>
    </w:p>
    <w:p w14:paraId="1227FC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二、预算单位基本情况</w:t>
      </w:r>
    </w:p>
    <w:p w14:paraId="7D3943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三、预算单位收入情况</w:t>
      </w:r>
    </w:p>
    <w:p w14:paraId="2D5321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四、预算单位支出情况</w:t>
      </w:r>
    </w:p>
    <w:p w14:paraId="41D5CA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五、对下专项转移支付情况</w:t>
      </w:r>
    </w:p>
    <w:p w14:paraId="59DB35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六、政府采购预算情况</w:t>
      </w:r>
    </w:p>
    <w:p w14:paraId="22688B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七、部门“三公”经费增减变化情况及原因说明</w:t>
      </w:r>
    </w:p>
    <w:p w14:paraId="388719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八、重点项目预算绩效目标情况</w:t>
      </w:r>
    </w:p>
    <w:p w14:paraId="24A1E0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九、其他公开信息</w:t>
      </w:r>
    </w:p>
    <w:p w14:paraId="1438D8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第二部分</w:t>
      </w:r>
      <w:r>
        <w:rPr>
          <w:rFonts w:hint="eastAsia" w:ascii="黑体" w:hAnsi="宋体" w:eastAsia="黑体" w:cs="黑体"/>
          <w:i w:val="0"/>
          <w:iCs w:val="0"/>
          <w:caps w:val="0"/>
          <w:color w:val="000000"/>
          <w:spacing w:val="0"/>
          <w:sz w:val="32"/>
          <w:szCs w:val="32"/>
          <w:shd w:val="clear" w:color="auto" w:fill="FFFFFF"/>
          <w:lang w:val="en-US" w:eastAsia="zh-CN"/>
        </w:rPr>
        <w:t xml:space="preserve"> </w:t>
      </w:r>
      <w:r>
        <w:rPr>
          <w:rFonts w:hint="eastAsia" w:ascii="黑体" w:hAnsi="宋体" w:eastAsia="黑体" w:cs="黑体"/>
          <w:i w:val="0"/>
          <w:iCs w:val="0"/>
          <w:caps w:val="0"/>
          <w:color w:val="000000"/>
          <w:spacing w:val="0"/>
          <w:sz w:val="32"/>
          <w:szCs w:val="32"/>
          <w:shd w:val="clear" w:color="auto" w:fill="FFFFFF"/>
          <w:lang w:eastAsia="zh-CN"/>
        </w:rPr>
        <w:t>澄江市卫生健康局（本级）</w:t>
      </w:r>
      <w:r>
        <w:rPr>
          <w:rFonts w:hint="eastAsia" w:ascii="黑体" w:hAnsi="宋体" w:eastAsia="黑体" w:cs="黑体"/>
          <w:i w:val="0"/>
          <w:iCs w:val="0"/>
          <w:caps w:val="0"/>
          <w:color w:val="000000"/>
          <w:spacing w:val="0"/>
          <w:sz w:val="32"/>
          <w:szCs w:val="32"/>
          <w:shd w:val="clear" w:color="auto" w:fill="FFFFFF"/>
        </w:rPr>
        <w:t>202</w:t>
      </w:r>
      <w:r>
        <w:rPr>
          <w:rFonts w:hint="eastAsia" w:ascii="黑体" w:hAnsi="宋体" w:eastAsia="黑体" w:cs="黑体"/>
          <w:i w:val="0"/>
          <w:iCs w:val="0"/>
          <w:caps w:val="0"/>
          <w:color w:val="000000"/>
          <w:spacing w:val="0"/>
          <w:sz w:val="32"/>
          <w:szCs w:val="32"/>
          <w:shd w:val="clear" w:color="auto" w:fill="FFFFFF"/>
          <w:lang w:val="en-US" w:eastAsia="zh-CN"/>
        </w:rPr>
        <w:t>5</w:t>
      </w:r>
      <w:r>
        <w:rPr>
          <w:rFonts w:hint="eastAsia" w:ascii="黑体" w:hAnsi="宋体" w:eastAsia="黑体" w:cs="黑体"/>
          <w:i w:val="0"/>
          <w:iCs w:val="0"/>
          <w:caps w:val="0"/>
          <w:color w:val="000000"/>
          <w:spacing w:val="0"/>
          <w:sz w:val="32"/>
          <w:szCs w:val="32"/>
          <w:shd w:val="clear" w:color="auto" w:fill="FFFFFF"/>
        </w:rPr>
        <w:t>年部门预算表</w:t>
      </w:r>
    </w:p>
    <w:p w14:paraId="02570C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一、财务收支预算总表</w:t>
      </w:r>
    </w:p>
    <w:p w14:paraId="434CD8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二、部门收入预算表</w:t>
      </w:r>
    </w:p>
    <w:p w14:paraId="3B7D58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三、部门支出预算表</w:t>
      </w:r>
    </w:p>
    <w:p w14:paraId="0CF979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四、财政拨款收支预算总表</w:t>
      </w:r>
    </w:p>
    <w:p w14:paraId="0DE85B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五、一般公共预算支出预算表（按功能科目分类）</w:t>
      </w:r>
    </w:p>
    <w:p w14:paraId="726FEB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六、一般公共预算“三公”经费支出预算表</w:t>
      </w:r>
    </w:p>
    <w:p w14:paraId="515B42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七、部门基本支出预算表</w:t>
      </w:r>
    </w:p>
    <w:p w14:paraId="54C4AF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八、部门项目支出预算表</w:t>
      </w:r>
    </w:p>
    <w:p w14:paraId="48CAB7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九、项目支出绩效目标表</w:t>
      </w:r>
    </w:p>
    <w:p w14:paraId="4D386C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十、政府性基金预算支出预算表</w:t>
      </w:r>
    </w:p>
    <w:p w14:paraId="2AFC8F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十一、部门政府采购预算表</w:t>
      </w:r>
    </w:p>
    <w:p w14:paraId="228BA2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十二、政府购买服务预算表</w:t>
      </w:r>
    </w:p>
    <w:p w14:paraId="39D1DE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十三、对下转移支付预算表</w:t>
      </w:r>
    </w:p>
    <w:p w14:paraId="55C39B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十四、对下转移支付绩效目标表</w:t>
      </w:r>
    </w:p>
    <w:p w14:paraId="00578E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十五、新增资产配置表</w:t>
      </w:r>
    </w:p>
    <w:p w14:paraId="7E716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十六、上级补助项目支出预算表</w:t>
      </w:r>
    </w:p>
    <w:p w14:paraId="52B3E2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十七、部门项目中期规划预算表</w:t>
      </w:r>
      <w:r>
        <w:rPr>
          <w:rFonts w:ascii="仿宋_GB2312" w:hAnsi="微软雅黑" w:eastAsia="仿宋_GB2312" w:cs="仿宋_GB2312"/>
          <w:i w:val="0"/>
          <w:iCs w:val="0"/>
          <w:caps w:val="0"/>
          <w:color w:val="000000"/>
          <w:spacing w:val="0"/>
          <w:sz w:val="30"/>
          <w:szCs w:val="30"/>
          <w:shd w:val="clear" w:color="auto" w:fill="FFFFFF"/>
        </w:rPr>
        <w:t> </w:t>
      </w:r>
    </w:p>
    <w:p w14:paraId="53C4A8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00"/>
        <w:jc w:val="both"/>
        <w:rPr>
          <w:rFonts w:hint="eastAsia" w:ascii="微软雅黑" w:hAnsi="微软雅黑" w:eastAsia="微软雅黑" w:cs="微软雅黑"/>
          <w:i w:val="0"/>
          <w:iCs w:val="0"/>
          <w:caps w:val="0"/>
          <w:color w:val="000000"/>
          <w:spacing w:val="0"/>
          <w:sz w:val="21"/>
          <w:szCs w:val="21"/>
        </w:rPr>
      </w:pPr>
    </w:p>
    <w:p w14:paraId="51E295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sz w:val="44"/>
          <w:szCs w:val="44"/>
          <w:shd w:val="clear" w:color="auto" w:fill="FFFFFF"/>
        </w:rPr>
        <w:t>澄江市</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卫生健康</w:t>
      </w:r>
      <w:r>
        <w:rPr>
          <w:rFonts w:hint="eastAsia" w:ascii="方正小标宋_GBK" w:hAnsi="方正小标宋_GBK" w:eastAsia="方正小标宋_GBK" w:cs="方正小标宋_GBK"/>
          <w:i w:val="0"/>
          <w:iCs w:val="0"/>
          <w:caps w:val="0"/>
          <w:color w:val="000000"/>
          <w:spacing w:val="0"/>
          <w:sz w:val="44"/>
          <w:szCs w:val="44"/>
          <w:shd w:val="clear" w:color="auto" w:fill="FFFFFF"/>
        </w:rPr>
        <w:t>局</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本级</w:t>
      </w:r>
      <w:r>
        <w:rPr>
          <w:rFonts w:hint="eastAsia" w:ascii="方正小标宋_GBK" w:hAnsi="方正小标宋_GBK" w:eastAsia="方正小标宋_GBK" w:cs="方正小标宋_GBK"/>
          <w:i w:val="0"/>
          <w:iCs w:val="0"/>
          <w:caps w:val="0"/>
          <w:color w:val="000000"/>
          <w:spacing w:val="0"/>
          <w:sz w:val="44"/>
          <w:szCs w:val="44"/>
          <w:shd w:val="clear" w:color="auto" w:fill="FFFFFF"/>
          <w:lang w:eastAsia="zh-CN"/>
        </w:rPr>
        <w:t>）</w:t>
      </w:r>
      <w:r>
        <w:rPr>
          <w:rFonts w:hint="eastAsia" w:ascii="方正小标宋_GBK" w:hAnsi="方正小标宋_GBK" w:eastAsia="方正小标宋_GBK" w:cs="方正小标宋_GBK"/>
          <w:i w:val="0"/>
          <w:iCs w:val="0"/>
          <w:caps w:val="0"/>
          <w:color w:val="000000"/>
          <w:spacing w:val="0"/>
          <w:sz w:val="44"/>
          <w:szCs w:val="44"/>
          <w:shd w:val="clear" w:color="auto" w:fill="FFFFFF"/>
        </w:rPr>
        <w:t>202</w:t>
      </w: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5</w:t>
      </w:r>
      <w:r>
        <w:rPr>
          <w:rFonts w:hint="eastAsia" w:ascii="方正小标宋_GBK" w:hAnsi="方正小标宋_GBK" w:eastAsia="方正小标宋_GBK" w:cs="方正小标宋_GBK"/>
          <w:i w:val="0"/>
          <w:iCs w:val="0"/>
          <w:caps w:val="0"/>
          <w:color w:val="000000"/>
          <w:spacing w:val="0"/>
          <w:sz w:val="44"/>
          <w:szCs w:val="44"/>
          <w:shd w:val="clear" w:color="auto" w:fill="FFFFFF"/>
        </w:rPr>
        <w:t>年部门预算编制说明</w:t>
      </w:r>
    </w:p>
    <w:p w14:paraId="5F2FF3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720"/>
        <w:jc w:val="both"/>
        <w:rPr>
          <w:rFonts w:hint="eastAsia" w:ascii="微软雅黑" w:hAnsi="微软雅黑" w:eastAsia="微软雅黑" w:cs="微软雅黑"/>
          <w:i w:val="0"/>
          <w:iCs w:val="0"/>
          <w:caps w:val="0"/>
          <w:color w:val="000000"/>
          <w:spacing w:val="0"/>
          <w:sz w:val="21"/>
          <w:szCs w:val="21"/>
        </w:rPr>
      </w:pPr>
    </w:p>
    <w:p w14:paraId="381CC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一、基本职能及主要工作</w:t>
      </w:r>
    </w:p>
    <w:p w14:paraId="02B3D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ascii="楷体" w:hAnsi="楷体" w:eastAsia="楷体" w:cs="楷体"/>
          <w:i w:val="0"/>
          <w:iCs w:val="0"/>
          <w:caps w:val="0"/>
          <w:color w:val="000000"/>
          <w:spacing w:val="0"/>
          <w:sz w:val="32"/>
          <w:szCs w:val="32"/>
          <w:shd w:val="clear" w:color="auto" w:fill="FFFFFF"/>
        </w:rPr>
        <w:t>（一）部门主要职责</w:t>
      </w:r>
    </w:p>
    <w:p w14:paraId="0322582D">
      <w:pPr>
        <w:widowControl/>
        <w:ind w:firstLine="640" w:firstLineChars="200"/>
        <w:jc w:val="left"/>
        <w:rPr>
          <w:rFonts w:hint="eastAsia" w:ascii="方正仿宋_GBK" w:hAnsi="方正仿宋_GBK" w:eastAsia="仿宋" w:cs="方正仿宋_GBK"/>
          <w:kern w:val="0"/>
          <w:sz w:val="32"/>
          <w:szCs w:val="32"/>
          <w:lang w:eastAsia="zh-CN"/>
        </w:rPr>
      </w:pPr>
      <w:r>
        <w:rPr>
          <w:rFonts w:hint="eastAsia" w:ascii="仿宋" w:hAnsi="仿宋" w:eastAsia="仿宋" w:cs="仿宋"/>
          <w:kern w:val="0"/>
          <w:sz w:val="32"/>
          <w:szCs w:val="32"/>
          <w:lang w:eastAsia="zh-CN"/>
        </w:rPr>
        <w:t>拟订并组织实施全市卫生</w:t>
      </w:r>
      <w:r>
        <w:rPr>
          <w:rFonts w:hint="eastAsia" w:ascii="仿宋" w:hAnsi="仿宋" w:eastAsia="仿宋" w:cs="仿宋"/>
          <w:kern w:val="0"/>
          <w:sz w:val="32"/>
          <w:szCs w:val="32"/>
          <w:lang w:val="en-US" w:eastAsia="zh-CN"/>
        </w:rPr>
        <w:t>健康</w:t>
      </w:r>
      <w:r>
        <w:rPr>
          <w:rFonts w:hint="eastAsia" w:ascii="仿宋" w:hAnsi="仿宋" w:eastAsia="仿宋" w:cs="仿宋"/>
          <w:kern w:val="0"/>
          <w:sz w:val="32"/>
          <w:szCs w:val="32"/>
          <w:lang w:eastAsia="zh-CN"/>
        </w:rPr>
        <w:t>、中医药事业发展规划、政策和管理办法,协调推进全市医药卫生体制改革和医疗保障，统筹规划与协调卫生和计划生育服务资源配置;负责全市疾病预防控制规划、免疫规划、公共卫生问题的落实;贯彻执行党和国家有关卫生和计划生育工作的方针、政策和法律法规的责任</w:t>
      </w:r>
      <w:r>
        <w:rPr>
          <w:rFonts w:hint="eastAsia" w:ascii="方正仿宋_GBK" w:hAnsi="方正仿宋_GBK" w:eastAsia="方正仿宋_GBK" w:cs="方正仿宋_GBK"/>
          <w:kern w:val="0"/>
          <w:sz w:val="32"/>
          <w:szCs w:val="32"/>
          <w:lang w:eastAsia="zh-CN"/>
        </w:rPr>
        <w:t>。</w:t>
      </w:r>
    </w:p>
    <w:p w14:paraId="57372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（二）机构设置情况</w:t>
      </w:r>
    </w:p>
    <w:p w14:paraId="6E03F2F3">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我部门共设置4个内设机构，包括：办公室、医政医管药政中医股（行政审批股、健康产业股）、公卫妇幼基层健康股、疾控防艾股。</w:t>
      </w:r>
    </w:p>
    <w:p w14:paraId="7F44DAE0">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所属单位0个。</w:t>
      </w:r>
    </w:p>
    <w:p w14:paraId="27349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（三）重点工作概述</w:t>
      </w:r>
    </w:p>
    <w:p w14:paraId="5F0E6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全面贯彻落实全国、全省、玉溪市卫生健康工作要求，严格执行卫生健康有关法律法规，做好新冠肺炎疫情防控、公立医院综合改革、卫生专业人才培养、健康扶贫攻坚、中医药传承、疾控防艾、卫生应急、爱国卫生运动、基本公共卫生服务均等化、计划生育服务、大健康产业建设、健康城市试点等工作，圆满完成各项工作任务，不断夯实基础，完善措施，推动全市卫生健康事业进一步发展。</w:t>
      </w:r>
    </w:p>
    <w:p w14:paraId="09062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二、预算单位基本情况</w:t>
      </w:r>
    </w:p>
    <w:p w14:paraId="07BC81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我部门编制202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年部门预算单位共</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个。其中：财政全额供给单位</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个；差额供给单位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个；定额补助单位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个；自收自支单位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个。财政全额供给单位中行政单位</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个；参公单位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个；事业单位</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个。截至202</w:t>
      </w:r>
      <w:r>
        <w:rPr>
          <w:rFonts w:hint="eastAsia" w:ascii="仿宋" w:hAnsi="仿宋" w:eastAsia="仿宋" w:cs="仿宋"/>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0"/>
          <w:sz w:val="32"/>
          <w:szCs w:val="32"/>
          <w:shd w:val="clear" w:color="auto" w:fill="FFFFFF"/>
        </w:rPr>
        <w:t>年12月统计，部门基本情况如下：</w:t>
      </w:r>
    </w:p>
    <w:p w14:paraId="1DB66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在职人员编制</w:t>
      </w:r>
      <w:r>
        <w:rPr>
          <w:rFonts w:hint="eastAsia" w:ascii="仿宋" w:hAnsi="仿宋" w:eastAsia="仿宋" w:cs="仿宋"/>
          <w:i w:val="0"/>
          <w:iCs w:val="0"/>
          <w:caps w:val="0"/>
          <w:color w:val="auto"/>
          <w:spacing w:val="0"/>
          <w:sz w:val="32"/>
          <w:szCs w:val="32"/>
          <w:shd w:val="clear" w:color="auto" w:fill="FFFFFF"/>
          <w:lang w:val="en-US" w:eastAsia="zh-CN"/>
        </w:rPr>
        <w:t>27</w:t>
      </w:r>
      <w:r>
        <w:rPr>
          <w:rFonts w:hint="eastAsia" w:ascii="仿宋" w:hAnsi="仿宋" w:eastAsia="仿宋" w:cs="仿宋"/>
          <w:i w:val="0"/>
          <w:iCs w:val="0"/>
          <w:caps w:val="0"/>
          <w:color w:val="auto"/>
          <w:spacing w:val="0"/>
          <w:sz w:val="32"/>
          <w:szCs w:val="32"/>
          <w:shd w:val="clear" w:color="auto" w:fill="FFFFFF"/>
        </w:rPr>
        <w:t>人，其中：行政编制</w:t>
      </w:r>
      <w:r>
        <w:rPr>
          <w:rFonts w:hint="eastAsia" w:ascii="仿宋" w:hAnsi="仿宋" w:eastAsia="仿宋" w:cs="仿宋"/>
          <w:i w:val="0"/>
          <w:iCs w:val="0"/>
          <w:caps w:val="0"/>
          <w:color w:val="auto"/>
          <w:spacing w:val="0"/>
          <w:sz w:val="32"/>
          <w:szCs w:val="32"/>
          <w:shd w:val="clear" w:color="auto" w:fill="FFFFFF"/>
          <w:lang w:val="en-US" w:eastAsia="zh-CN"/>
        </w:rPr>
        <w:t>8</w:t>
      </w:r>
      <w:r>
        <w:rPr>
          <w:rFonts w:hint="eastAsia" w:ascii="仿宋" w:hAnsi="仿宋" w:eastAsia="仿宋" w:cs="仿宋"/>
          <w:i w:val="0"/>
          <w:iCs w:val="0"/>
          <w:caps w:val="0"/>
          <w:color w:val="auto"/>
          <w:spacing w:val="0"/>
          <w:sz w:val="32"/>
          <w:szCs w:val="32"/>
          <w:shd w:val="clear" w:color="auto" w:fill="FFFFFF"/>
        </w:rPr>
        <w:t>人，工勤人员编制</w:t>
      </w:r>
      <w:r>
        <w:rPr>
          <w:rFonts w:hint="eastAsia" w:ascii="仿宋" w:hAnsi="仿宋" w:eastAsia="仿宋" w:cs="仿宋"/>
          <w:i w:val="0"/>
          <w:iCs w:val="0"/>
          <w:caps w:val="0"/>
          <w:color w:val="auto"/>
          <w:spacing w:val="0"/>
          <w:sz w:val="32"/>
          <w:szCs w:val="32"/>
          <w:shd w:val="clear" w:color="auto" w:fill="FFFFFF"/>
          <w:lang w:val="en-US" w:eastAsia="zh-CN"/>
        </w:rPr>
        <w:t>0</w:t>
      </w:r>
      <w:r>
        <w:rPr>
          <w:rFonts w:hint="eastAsia" w:ascii="仿宋" w:hAnsi="仿宋" w:eastAsia="仿宋" w:cs="仿宋"/>
          <w:i w:val="0"/>
          <w:iCs w:val="0"/>
          <w:caps w:val="0"/>
          <w:color w:val="auto"/>
          <w:spacing w:val="0"/>
          <w:sz w:val="32"/>
          <w:szCs w:val="32"/>
          <w:shd w:val="clear" w:color="auto" w:fill="FFFFFF"/>
        </w:rPr>
        <w:t>人，事业编制</w:t>
      </w:r>
      <w:r>
        <w:rPr>
          <w:rFonts w:hint="eastAsia" w:ascii="仿宋" w:hAnsi="仿宋" w:eastAsia="仿宋" w:cs="仿宋"/>
          <w:i w:val="0"/>
          <w:iCs w:val="0"/>
          <w:caps w:val="0"/>
          <w:color w:val="auto"/>
          <w:spacing w:val="0"/>
          <w:sz w:val="32"/>
          <w:szCs w:val="32"/>
          <w:shd w:val="clear" w:color="auto" w:fill="FFFFFF"/>
          <w:lang w:val="en-US" w:eastAsia="zh-CN"/>
        </w:rPr>
        <w:t>19</w:t>
      </w:r>
      <w:r>
        <w:rPr>
          <w:rFonts w:hint="eastAsia" w:ascii="仿宋" w:hAnsi="仿宋" w:eastAsia="仿宋" w:cs="仿宋"/>
          <w:i w:val="0"/>
          <w:iCs w:val="0"/>
          <w:caps w:val="0"/>
          <w:color w:val="auto"/>
          <w:spacing w:val="0"/>
          <w:sz w:val="32"/>
          <w:szCs w:val="32"/>
          <w:shd w:val="clear" w:color="auto" w:fill="FFFFFF"/>
        </w:rPr>
        <w:t>人。在职实有</w:t>
      </w:r>
      <w:r>
        <w:rPr>
          <w:rFonts w:hint="eastAsia" w:ascii="仿宋" w:hAnsi="仿宋" w:eastAsia="仿宋" w:cs="仿宋"/>
          <w:i w:val="0"/>
          <w:iCs w:val="0"/>
          <w:caps w:val="0"/>
          <w:color w:val="auto"/>
          <w:spacing w:val="0"/>
          <w:sz w:val="32"/>
          <w:szCs w:val="32"/>
          <w:shd w:val="clear" w:color="auto" w:fill="FFFFFF"/>
          <w:lang w:val="en-US" w:eastAsia="zh-CN"/>
        </w:rPr>
        <w:t>31</w:t>
      </w:r>
      <w:r>
        <w:rPr>
          <w:rFonts w:hint="eastAsia" w:ascii="仿宋" w:hAnsi="仿宋" w:eastAsia="仿宋" w:cs="仿宋"/>
          <w:i w:val="0"/>
          <w:iCs w:val="0"/>
          <w:caps w:val="0"/>
          <w:color w:val="auto"/>
          <w:spacing w:val="0"/>
          <w:sz w:val="32"/>
          <w:szCs w:val="32"/>
          <w:shd w:val="clear" w:color="auto" w:fill="FFFFFF"/>
        </w:rPr>
        <w:t>人，其中：财政全额保障</w:t>
      </w:r>
      <w:r>
        <w:rPr>
          <w:rFonts w:hint="eastAsia" w:ascii="仿宋" w:hAnsi="仿宋" w:eastAsia="仿宋" w:cs="仿宋"/>
          <w:i w:val="0"/>
          <w:iCs w:val="0"/>
          <w:caps w:val="0"/>
          <w:color w:val="auto"/>
          <w:spacing w:val="0"/>
          <w:sz w:val="32"/>
          <w:szCs w:val="32"/>
          <w:shd w:val="clear" w:color="auto" w:fill="FFFFFF"/>
          <w:lang w:val="en-US" w:eastAsia="zh-CN"/>
        </w:rPr>
        <w:t>31</w:t>
      </w:r>
      <w:r>
        <w:rPr>
          <w:rFonts w:hint="eastAsia" w:ascii="仿宋" w:hAnsi="仿宋" w:eastAsia="仿宋" w:cs="仿宋"/>
          <w:i w:val="0"/>
          <w:iCs w:val="0"/>
          <w:caps w:val="0"/>
          <w:color w:val="auto"/>
          <w:spacing w:val="0"/>
          <w:sz w:val="32"/>
          <w:szCs w:val="32"/>
          <w:shd w:val="clear" w:color="auto" w:fill="FFFFFF"/>
        </w:rPr>
        <w:t>人，财政差额补助</w:t>
      </w:r>
      <w:r>
        <w:rPr>
          <w:rFonts w:hint="eastAsia" w:ascii="仿宋" w:hAnsi="仿宋" w:eastAsia="仿宋" w:cs="仿宋"/>
          <w:i w:val="0"/>
          <w:iCs w:val="0"/>
          <w:caps w:val="0"/>
          <w:color w:val="auto"/>
          <w:spacing w:val="0"/>
          <w:sz w:val="32"/>
          <w:szCs w:val="32"/>
          <w:shd w:val="clear" w:color="auto" w:fill="FFFFFF"/>
          <w:lang w:val="en-US" w:eastAsia="zh-CN"/>
        </w:rPr>
        <w:t>0</w:t>
      </w:r>
      <w:r>
        <w:rPr>
          <w:rFonts w:hint="eastAsia" w:ascii="仿宋" w:hAnsi="仿宋" w:eastAsia="仿宋" w:cs="仿宋"/>
          <w:i w:val="0"/>
          <w:iCs w:val="0"/>
          <w:caps w:val="0"/>
          <w:color w:val="auto"/>
          <w:spacing w:val="0"/>
          <w:sz w:val="32"/>
          <w:szCs w:val="32"/>
          <w:shd w:val="clear" w:color="auto" w:fill="FFFFFF"/>
        </w:rPr>
        <w:t>人，财政专户资金、单位资金保障</w:t>
      </w:r>
      <w:r>
        <w:rPr>
          <w:rFonts w:hint="eastAsia" w:ascii="仿宋" w:hAnsi="仿宋" w:eastAsia="仿宋" w:cs="仿宋"/>
          <w:i w:val="0"/>
          <w:iCs w:val="0"/>
          <w:caps w:val="0"/>
          <w:color w:val="auto"/>
          <w:spacing w:val="0"/>
          <w:sz w:val="32"/>
          <w:szCs w:val="32"/>
          <w:shd w:val="clear" w:color="auto" w:fill="FFFFFF"/>
          <w:lang w:val="en-US" w:eastAsia="zh-CN"/>
        </w:rPr>
        <w:t>0</w:t>
      </w:r>
      <w:r>
        <w:rPr>
          <w:rFonts w:hint="eastAsia" w:ascii="仿宋" w:hAnsi="仿宋" w:eastAsia="仿宋" w:cs="仿宋"/>
          <w:i w:val="0"/>
          <w:iCs w:val="0"/>
          <w:caps w:val="0"/>
          <w:color w:val="auto"/>
          <w:spacing w:val="0"/>
          <w:sz w:val="32"/>
          <w:szCs w:val="32"/>
          <w:shd w:val="clear" w:color="auto" w:fill="FFFFFF"/>
        </w:rPr>
        <w:t>人。</w:t>
      </w:r>
    </w:p>
    <w:p w14:paraId="7C8F8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离退休人员</w:t>
      </w:r>
      <w:r>
        <w:rPr>
          <w:rFonts w:hint="eastAsia" w:ascii="仿宋" w:hAnsi="仿宋" w:eastAsia="仿宋" w:cs="仿宋"/>
          <w:i w:val="0"/>
          <w:iCs w:val="0"/>
          <w:caps w:val="0"/>
          <w:color w:val="auto"/>
          <w:spacing w:val="0"/>
          <w:sz w:val="32"/>
          <w:szCs w:val="32"/>
          <w:shd w:val="clear" w:color="auto" w:fill="FFFFFF"/>
          <w:lang w:val="en-US" w:eastAsia="zh-CN"/>
        </w:rPr>
        <w:t>15</w:t>
      </w:r>
      <w:r>
        <w:rPr>
          <w:rFonts w:hint="eastAsia" w:ascii="仿宋" w:hAnsi="仿宋" w:eastAsia="仿宋" w:cs="仿宋"/>
          <w:i w:val="0"/>
          <w:iCs w:val="0"/>
          <w:caps w:val="0"/>
          <w:color w:val="auto"/>
          <w:spacing w:val="0"/>
          <w:sz w:val="32"/>
          <w:szCs w:val="32"/>
          <w:shd w:val="clear" w:color="auto" w:fill="FFFFFF"/>
        </w:rPr>
        <w:t>人，其中：离休</w:t>
      </w:r>
      <w:r>
        <w:rPr>
          <w:rFonts w:hint="eastAsia" w:ascii="仿宋" w:hAnsi="仿宋" w:eastAsia="仿宋" w:cs="仿宋"/>
          <w:i w:val="0"/>
          <w:iCs w:val="0"/>
          <w:caps w:val="0"/>
          <w:color w:val="auto"/>
          <w:spacing w:val="0"/>
          <w:sz w:val="32"/>
          <w:szCs w:val="32"/>
          <w:shd w:val="clear" w:color="auto" w:fill="FFFFFF"/>
          <w:lang w:val="en-US" w:eastAsia="zh-CN"/>
        </w:rPr>
        <w:t>2</w:t>
      </w:r>
      <w:r>
        <w:rPr>
          <w:rFonts w:hint="eastAsia" w:ascii="仿宋" w:hAnsi="仿宋" w:eastAsia="仿宋" w:cs="仿宋"/>
          <w:i w:val="0"/>
          <w:iCs w:val="0"/>
          <w:caps w:val="0"/>
          <w:color w:val="auto"/>
          <w:spacing w:val="0"/>
          <w:sz w:val="32"/>
          <w:szCs w:val="32"/>
          <w:shd w:val="clear" w:color="auto" w:fill="FFFFFF"/>
        </w:rPr>
        <w:t>人，退休</w:t>
      </w:r>
      <w:r>
        <w:rPr>
          <w:rFonts w:hint="eastAsia" w:ascii="仿宋" w:hAnsi="仿宋" w:eastAsia="仿宋" w:cs="仿宋"/>
          <w:i w:val="0"/>
          <w:iCs w:val="0"/>
          <w:caps w:val="0"/>
          <w:color w:val="auto"/>
          <w:spacing w:val="0"/>
          <w:sz w:val="32"/>
          <w:szCs w:val="32"/>
          <w:shd w:val="clear" w:color="auto" w:fill="FFFFFF"/>
          <w:lang w:val="en-US" w:eastAsia="zh-CN"/>
        </w:rPr>
        <w:t>13</w:t>
      </w:r>
      <w:r>
        <w:rPr>
          <w:rFonts w:hint="eastAsia" w:ascii="仿宋" w:hAnsi="仿宋" w:eastAsia="仿宋" w:cs="仿宋"/>
          <w:i w:val="0"/>
          <w:iCs w:val="0"/>
          <w:caps w:val="0"/>
          <w:color w:val="auto"/>
          <w:spacing w:val="0"/>
          <w:sz w:val="32"/>
          <w:szCs w:val="32"/>
          <w:shd w:val="clear" w:color="auto" w:fill="FFFFFF"/>
        </w:rPr>
        <w:t>人。</w:t>
      </w:r>
    </w:p>
    <w:p w14:paraId="4C3FF546">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车辆编制0辆，实有车辆0辆，超编0辆。</w:t>
      </w:r>
    </w:p>
    <w:p w14:paraId="16325D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黑体" w:cs="微软雅黑"/>
          <w:i w:val="0"/>
          <w:iCs w:val="0"/>
          <w:caps w:val="0"/>
          <w:color w:val="000000"/>
          <w:spacing w:val="0"/>
          <w:sz w:val="32"/>
          <w:szCs w:val="32"/>
          <w:lang w:eastAsia="zh-CN"/>
        </w:rPr>
      </w:pPr>
      <w:r>
        <w:rPr>
          <w:rFonts w:hint="eastAsia" w:ascii="黑体" w:hAnsi="宋体" w:eastAsia="黑体" w:cs="黑体"/>
          <w:i w:val="0"/>
          <w:iCs w:val="0"/>
          <w:caps w:val="0"/>
          <w:color w:val="000000"/>
          <w:spacing w:val="0"/>
          <w:sz w:val="32"/>
          <w:szCs w:val="32"/>
          <w:shd w:val="clear" w:color="auto" w:fill="FFFFFF"/>
        </w:rPr>
        <w:t>三、预算单位收入情况</w:t>
      </w:r>
    </w:p>
    <w:p w14:paraId="00BD51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（一）部门财务收入情况</w:t>
      </w:r>
    </w:p>
    <w:p w14:paraId="3AE04C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年部门财务总收入</w:t>
      </w:r>
      <w:r>
        <w:rPr>
          <w:rFonts w:hint="eastAsia" w:ascii="仿宋" w:hAnsi="仿宋" w:eastAsia="仿宋" w:cs="仿宋"/>
          <w:i w:val="0"/>
          <w:iCs w:val="0"/>
          <w:caps w:val="0"/>
          <w:color w:val="000000"/>
          <w:spacing w:val="0"/>
          <w:sz w:val="32"/>
          <w:szCs w:val="32"/>
          <w:shd w:val="clear" w:color="auto" w:fill="FFFFFF"/>
          <w:lang w:val="en-US" w:eastAsia="zh-CN"/>
        </w:rPr>
        <w:t>1,769.16</w:t>
      </w:r>
      <w:r>
        <w:rPr>
          <w:rFonts w:hint="eastAsia" w:ascii="仿宋" w:hAnsi="仿宋" w:eastAsia="仿宋" w:cs="仿宋"/>
          <w:i w:val="0"/>
          <w:iCs w:val="0"/>
          <w:caps w:val="0"/>
          <w:color w:val="000000"/>
          <w:spacing w:val="0"/>
          <w:sz w:val="32"/>
          <w:szCs w:val="32"/>
          <w:shd w:val="clear" w:color="auto" w:fill="FFFFFF"/>
        </w:rPr>
        <w:t>万元，其中：一般公共预算</w:t>
      </w:r>
      <w:r>
        <w:rPr>
          <w:rFonts w:hint="eastAsia" w:ascii="仿宋" w:hAnsi="仿宋" w:eastAsia="仿宋" w:cs="仿宋"/>
          <w:i w:val="0"/>
          <w:iCs w:val="0"/>
          <w:caps w:val="0"/>
          <w:color w:val="000000"/>
          <w:spacing w:val="0"/>
          <w:sz w:val="32"/>
          <w:szCs w:val="32"/>
          <w:shd w:val="clear" w:color="auto" w:fill="FFFFFF"/>
          <w:lang w:val="en-US" w:eastAsia="zh-CN"/>
        </w:rPr>
        <w:t>969.16</w:t>
      </w:r>
      <w:r>
        <w:rPr>
          <w:rFonts w:hint="eastAsia" w:ascii="仿宋" w:hAnsi="仿宋" w:eastAsia="仿宋" w:cs="仿宋"/>
          <w:i w:val="0"/>
          <w:iCs w:val="0"/>
          <w:caps w:val="0"/>
          <w:color w:val="000000"/>
          <w:spacing w:val="0"/>
          <w:sz w:val="32"/>
          <w:szCs w:val="32"/>
          <w:shd w:val="clear" w:color="auto" w:fill="FFFFFF"/>
        </w:rPr>
        <w:t>万元，政府性基金</w:t>
      </w:r>
      <w:r>
        <w:rPr>
          <w:rFonts w:hint="eastAsia" w:ascii="仿宋" w:hAnsi="仿宋" w:eastAsia="仿宋" w:cs="仿宋"/>
          <w:i w:val="0"/>
          <w:iCs w:val="0"/>
          <w:caps w:val="0"/>
          <w:color w:val="000000"/>
          <w:spacing w:val="0"/>
          <w:sz w:val="32"/>
          <w:szCs w:val="32"/>
          <w:shd w:val="clear" w:color="auto" w:fill="FFFFFF"/>
          <w:lang w:val="en-US" w:eastAsia="zh-CN"/>
        </w:rPr>
        <w:t>500.00</w:t>
      </w:r>
      <w:r>
        <w:rPr>
          <w:rFonts w:hint="eastAsia" w:ascii="仿宋" w:hAnsi="仿宋" w:eastAsia="仿宋" w:cs="仿宋"/>
          <w:i w:val="0"/>
          <w:iCs w:val="0"/>
          <w:caps w:val="0"/>
          <w:color w:val="000000"/>
          <w:spacing w:val="0"/>
          <w:sz w:val="32"/>
          <w:szCs w:val="32"/>
          <w:shd w:val="clear" w:color="auto" w:fill="FFFFFF"/>
        </w:rPr>
        <w:t>万元，国有资本经营收益</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万元，财政专户管理资金收入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万元，事业收入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万元，事业单位经营收入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万元，上级补助收入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万元，附属单位上缴收入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万元，其他收入</w:t>
      </w:r>
      <w:r>
        <w:rPr>
          <w:rFonts w:hint="eastAsia" w:ascii="仿宋" w:hAnsi="仿宋" w:eastAsia="仿宋" w:cs="仿宋"/>
          <w:i w:val="0"/>
          <w:iCs w:val="0"/>
          <w:caps w:val="0"/>
          <w:color w:val="000000"/>
          <w:spacing w:val="0"/>
          <w:sz w:val="32"/>
          <w:szCs w:val="32"/>
          <w:shd w:val="clear" w:color="auto" w:fill="FFFFFF"/>
          <w:lang w:val="en-US" w:eastAsia="zh-CN"/>
        </w:rPr>
        <w:t>300.00</w:t>
      </w:r>
      <w:r>
        <w:rPr>
          <w:rFonts w:hint="eastAsia" w:ascii="仿宋" w:hAnsi="仿宋" w:eastAsia="仿宋" w:cs="仿宋"/>
          <w:i w:val="0"/>
          <w:iCs w:val="0"/>
          <w:caps w:val="0"/>
          <w:color w:val="000000"/>
          <w:spacing w:val="0"/>
          <w:sz w:val="32"/>
          <w:szCs w:val="32"/>
          <w:shd w:val="clear" w:color="auto" w:fill="FFFFFF"/>
        </w:rPr>
        <w:t>万元。</w:t>
      </w:r>
    </w:p>
    <w:p w14:paraId="648F1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与上年对比</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减少22.84</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降低1.27</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%，主要原因是</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本年一般公共预算减少。</w:t>
      </w:r>
    </w:p>
    <w:p w14:paraId="6FA85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（二）财政拨款收入情况</w:t>
      </w:r>
    </w:p>
    <w:p w14:paraId="25CF90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年部门财政拨款收入</w:t>
      </w:r>
      <w:r>
        <w:rPr>
          <w:rFonts w:hint="eastAsia" w:ascii="仿宋" w:hAnsi="仿宋" w:eastAsia="仿宋" w:cs="仿宋"/>
          <w:i w:val="0"/>
          <w:iCs w:val="0"/>
          <w:caps w:val="0"/>
          <w:color w:val="000000"/>
          <w:spacing w:val="0"/>
          <w:sz w:val="32"/>
          <w:szCs w:val="32"/>
          <w:shd w:val="clear" w:color="auto" w:fill="FFFFFF"/>
          <w:lang w:val="en-US" w:eastAsia="zh-CN"/>
        </w:rPr>
        <w:t>1,469.16</w:t>
      </w:r>
      <w:r>
        <w:rPr>
          <w:rFonts w:hint="eastAsia" w:ascii="仿宋" w:hAnsi="仿宋" w:eastAsia="仿宋" w:cs="仿宋"/>
          <w:i w:val="0"/>
          <w:iCs w:val="0"/>
          <w:caps w:val="0"/>
          <w:color w:val="000000"/>
          <w:spacing w:val="0"/>
          <w:sz w:val="32"/>
          <w:szCs w:val="32"/>
          <w:shd w:val="clear" w:color="auto" w:fill="FFFFFF"/>
        </w:rPr>
        <w:t>万元，其中：本年收入</w:t>
      </w:r>
      <w:r>
        <w:rPr>
          <w:rFonts w:hint="eastAsia" w:ascii="仿宋" w:hAnsi="仿宋" w:eastAsia="仿宋" w:cs="仿宋"/>
          <w:i w:val="0"/>
          <w:iCs w:val="0"/>
          <w:caps w:val="0"/>
          <w:color w:val="000000"/>
          <w:spacing w:val="0"/>
          <w:sz w:val="32"/>
          <w:szCs w:val="32"/>
          <w:shd w:val="clear" w:color="auto" w:fill="FFFFFF"/>
          <w:lang w:val="en-US" w:eastAsia="zh-CN"/>
        </w:rPr>
        <w:t>1,469.16</w:t>
      </w:r>
      <w:r>
        <w:rPr>
          <w:rFonts w:hint="eastAsia" w:ascii="仿宋" w:hAnsi="仿宋" w:eastAsia="仿宋" w:cs="仿宋"/>
          <w:i w:val="0"/>
          <w:iCs w:val="0"/>
          <w:caps w:val="0"/>
          <w:color w:val="000000"/>
          <w:spacing w:val="0"/>
          <w:sz w:val="32"/>
          <w:szCs w:val="32"/>
          <w:shd w:val="clear" w:color="auto" w:fill="FFFFFF"/>
        </w:rPr>
        <w:t>万元，上年结转收入</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万元。本年收入中，一般公共预算财政拨款</w:t>
      </w:r>
      <w:r>
        <w:rPr>
          <w:rFonts w:hint="eastAsia" w:ascii="仿宋" w:hAnsi="仿宋" w:eastAsia="仿宋" w:cs="仿宋"/>
          <w:i w:val="0"/>
          <w:iCs w:val="0"/>
          <w:caps w:val="0"/>
          <w:color w:val="000000"/>
          <w:spacing w:val="0"/>
          <w:sz w:val="32"/>
          <w:szCs w:val="32"/>
          <w:shd w:val="clear" w:color="auto" w:fill="FFFFFF"/>
          <w:lang w:val="en-US" w:eastAsia="zh-CN"/>
        </w:rPr>
        <w:t>969.16</w:t>
      </w:r>
      <w:r>
        <w:rPr>
          <w:rFonts w:hint="eastAsia" w:ascii="仿宋" w:hAnsi="仿宋" w:eastAsia="仿宋" w:cs="仿宋"/>
          <w:i w:val="0"/>
          <w:iCs w:val="0"/>
          <w:caps w:val="0"/>
          <w:color w:val="000000"/>
          <w:spacing w:val="0"/>
          <w:sz w:val="32"/>
          <w:szCs w:val="32"/>
          <w:shd w:val="clear" w:color="auto" w:fill="FFFFFF"/>
        </w:rPr>
        <w:t>万元，政府性基金预算财政拨款</w:t>
      </w:r>
      <w:r>
        <w:rPr>
          <w:rFonts w:hint="eastAsia" w:ascii="仿宋" w:hAnsi="仿宋" w:eastAsia="仿宋" w:cs="仿宋"/>
          <w:i w:val="0"/>
          <w:iCs w:val="0"/>
          <w:caps w:val="0"/>
          <w:color w:val="000000"/>
          <w:spacing w:val="0"/>
          <w:sz w:val="32"/>
          <w:szCs w:val="32"/>
          <w:shd w:val="clear" w:color="auto" w:fill="FFFFFF"/>
          <w:lang w:val="en-US" w:eastAsia="zh-CN"/>
        </w:rPr>
        <w:t>500.00</w:t>
      </w:r>
      <w:r>
        <w:rPr>
          <w:rFonts w:hint="eastAsia" w:ascii="仿宋" w:hAnsi="仿宋" w:eastAsia="仿宋" w:cs="仿宋"/>
          <w:i w:val="0"/>
          <w:iCs w:val="0"/>
          <w:caps w:val="0"/>
          <w:color w:val="000000"/>
          <w:spacing w:val="0"/>
          <w:sz w:val="32"/>
          <w:szCs w:val="32"/>
          <w:shd w:val="clear" w:color="auto" w:fill="FFFFFF"/>
        </w:rPr>
        <w:t>万元，国有资本经营收益财政拨款</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w:t>
      </w:r>
    </w:p>
    <w:p w14:paraId="28396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与上年对比减少</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22.88</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万元，下降</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1.53</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%，主要原因是</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本年一般公共预算减少</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w:t>
      </w:r>
    </w:p>
    <w:p w14:paraId="075F3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四、预算单位支出情况</w:t>
      </w:r>
    </w:p>
    <w:p w14:paraId="7B5F226D">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年部门预算总支出</w:t>
      </w:r>
      <w:r>
        <w:rPr>
          <w:rFonts w:hint="eastAsia" w:ascii="仿宋" w:hAnsi="仿宋" w:eastAsia="仿宋" w:cs="仿宋"/>
          <w:i w:val="0"/>
          <w:iCs w:val="0"/>
          <w:caps w:val="0"/>
          <w:color w:val="000000"/>
          <w:spacing w:val="0"/>
          <w:sz w:val="32"/>
          <w:szCs w:val="32"/>
          <w:shd w:val="clear" w:color="auto" w:fill="FFFFFF"/>
          <w:lang w:val="en-US" w:eastAsia="zh-CN"/>
        </w:rPr>
        <w:t>1,769.16</w:t>
      </w:r>
      <w:r>
        <w:rPr>
          <w:rFonts w:hint="eastAsia" w:ascii="仿宋" w:hAnsi="仿宋" w:eastAsia="仿宋" w:cs="仿宋"/>
          <w:i w:val="0"/>
          <w:iCs w:val="0"/>
          <w:caps w:val="0"/>
          <w:color w:val="000000"/>
          <w:spacing w:val="0"/>
          <w:sz w:val="32"/>
          <w:szCs w:val="32"/>
          <w:shd w:val="clear" w:color="auto" w:fill="FFFFFF"/>
        </w:rPr>
        <w:t>万元。财政拨款安排支出</w:t>
      </w:r>
      <w:r>
        <w:rPr>
          <w:rFonts w:hint="eastAsia" w:ascii="仿宋" w:hAnsi="仿宋" w:eastAsia="仿宋" w:cs="仿宋"/>
          <w:i w:val="0"/>
          <w:iCs w:val="0"/>
          <w:caps w:val="0"/>
          <w:color w:val="000000"/>
          <w:spacing w:val="0"/>
          <w:sz w:val="32"/>
          <w:szCs w:val="32"/>
          <w:shd w:val="clear" w:color="auto" w:fill="FFFFFF"/>
          <w:lang w:val="en-US" w:eastAsia="zh-CN"/>
        </w:rPr>
        <w:t>1,469.16</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auto"/>
          <w:spacing w:val="0"/>
          <w:sz w:val="32"/>
          <w:szCs w:val="32"/>
          <w:shd w:val="clear" w:color="auto" w:fill="FFFFFF"/>
        </w:rPr>
        <w:t>其中：基本支出</w:t>
      </w:r>
      <w:r>
        <w:rPr>
          <w:rFonts w:hint="eastAsia" w:ascii="仿宋" w:hAnsi="仿宋" w:eastAsia="仿宋" w:cs="仿宋"/>
          <w:i w:val="0"/>
          <w:iCs w:val="0"/>
          <w:caps w:val="0"/>
          <w:color w:val="auto"/>
          <w:spacing w:val="0"/>
          <w:sz w:val="32"/>
          <w:szCs w:val="32"/>
          <w:shd w:val="clear" w:color="auto" w:fill="FFFFFF"/>
          <w:lang w:val="en-US" w:eastAsia="zh-CN"/>
        </w:rPr>
        <w:t>590.04</w:t>
      </w:r>
      <w:r>
        <w:rPr>
          <w:rFonts w:hint="eastAsia" w:ascii="仿宋" w:hAnsi="仿宋" w:eastAsia="仿宋" w:cs="仿宋"/>
          <w:i w:val="0"/>
          <w:iCs w:val="0"/>
          <w:caps w:val="0"/>
          <w:color w:val="auto"/>
          <w:spacing w:val="0"/>
          <w:sz w:val="32"/>
          <w:szCs w:val="32"/>
          <w:shd w:val="clear" w:color="auto" w:fill="FFFFFF"/>
        </w:rPr>
        <w:t>万元，与上年对比减少</w:t>
      </w:r>
      <w:r>
        <w:rPr>
          <w:rFonts w:hint="eastAsia" w:ascii="仿宋" w:hAnsi="仿宋" w:eastAsia="仿宋" w:cs="仿宋"/>
          <w:i w:val="0"/>
          <w:iCs w:val="0"/>
          <w:caps w:val="0"/>
          <w:color w:val="auto"/>
          <w:spacing w:val="0"/>
          <w:sz w:val="32"/>
          <w:szCs w:val="32"/>
          <w:shd w:val="clear" w:color="auto" w:fill="FFFFFF"/>
          <w:lang w:val="en-US" w:eastAsia="zh-CN"/>
        </w:rPr>
        <w:t>95.73</w:t>
      </w:r>
      <w:r>
        <w:rPr>
          <w:rFonts w:hint="eastAsia" w:ascii="仿宋" w:hAnsi="仿宋" w:eastAsia="仿宋" w:cs="仿宋"/>
          <w:i w:val="0"/>
          <w:iCs w:val="0"/>
          <w:caps w:val="0"/>
          <w:color w:val="auto"/>
          <w:spacing w:val="0"/>
          <w:sz w:val="32"/>
          <w:szCs w:val="32"/>
          <w:shd w:val="clear" w:color="auto" w:fill="FFFFFF"/>
        </w:rPr>
        <w:t>万元，下降</w:t>
      </w:r>
      <w:r>
        <w:rPr>
          <w:rFonts w:hint="eastAsia" w:ascii="仿宋" w:hAnsi="仿宋" w:eastAsia="仿宋" w:cs="仿宋"/>
          <w:i w:val="0"/>
          <w:iCs w:val="0"/>
          <w:caps w:val="0"/>
          <w:color w:val="auto"/>
          <w:spacing w:val="0"/>
          <w:sz w:val="32"/>
          <w:szCs w:val="32"/>
          <w:shd w:val="clear" w:color="auto" w:fill="FFFFFF"/>
          <w:lang w:val="en-US" w:eastAsia="zh-CN"/>
        </w:rPr>
        <w:t>13.96</w:t>
      </w:r>
      <w:r>
        <w:rPr>
          <w:rFonts w:hint="eastAsia" w:ascii="仿宋" w:hAnsi="仿宋" w:eastAsia="仿宋" w:cs="仿宋"/>
          <w:i w:val="0"/>
          <w:iCs w:val="0"/>
          <w:caps w:val="0"/>
          <w:color w:val="auto"/>
          <w:spacing w:val="0"/>
          <w:sz w:val="32"/>
          <w:szCs w:val="32"/>
          <w:shd w:val="clear" w:color="auto" w:fill="FFFFFF"/>
        </w:rPr>
        <w:t>%，主要原因是</w:t>
      </w:r>
      <w:r>
        <w:rPr>
          <w:rFonts w:hint="eastAsia" w:ascii="仿宋" w:hAnsi="仿宋" w:eastAsia="仿宋" w:cs="仿宋"/>
          <w:i w:val="0"/>
          <w:iCs w:val="0"/>
          <w:caps w:val="0"/>
          <w:color w:val="auto"/>
          <w:spacing w:val="0"/>
          <w:sz w:val="32"/>
          <w:szCs w:val="32"/>
          <w:shd w:val="clear" w:color="auto" w:fill="FFFFFF"/>
          <w:lang w:eastAsia="zh-CN"/>
        </w:rPr>
        <w:t>本年落实过紧日子政策要求，节约经费开支</w:t>
      </w:r>
      <w:r>
        <w:rPr>
          <w:rFonts w:hint="eastAsia" w:ascii="仿宋" w:hAnsi="仿宋" w:eastAsia="仿宋" w:cs="仿宋"/>
          <w:i w:val="0"/>
          <w:iCs w:val="0"/>
          <w:caps w:val="0"/>
          <w:color w:val="auto"/>
          <w:spacing w:val="0"/>
          <w:sz w:val="32"/>
          <w:szCs w:val="32"/>
          <w:shd w:val="clear" w:color="auto" w:fill="FFFFFF"/>
        </w:rPr>
        <w:t>；项目支出</w:t>
      </w:r>
      <w:r>
        <w:rPr>
          <w:rFonts w:hint="eastAsia" w:ascii="仿宋" w:hAnsi="仿宋" w:eastAsia="仿宋" w:cs="仿宋"/>
          <w:i w:val="0"/>
          <w:iCs w:val="0"/>
          <w:caps w:val="0"/>
          <w:color w:val="auto"/>
          <w:spacing w:val="0"/>
          <w:sz w:val="32"/>
          <w:szCs w:val="32"/>
          <w:shd w:val="clear" w:color="auto" w:fill="FFFFFF"/>
          <w:lang w:val="en-US" w:eastAsia="zh-CN"/>
        </w:rPr>
        <w:t>879.12</w:t>
      </w:r>
      <w:r>
        <w:rPr>
          <w:rFonts w:hint="eastAsia" w:ascii="仿宋" w:hAnsi="仿宋" w:eastAsia="仿宋" w:cs="仿宋"/>
          <w:i w:val="0"/>
          <w:iCs w:val="0"/>
          <w:caps w:val="0"/>
          <w:color w:val="auto"/>
          <w:spacing w:val="0"/>
          <w:sz w:val="32"/>
          <w:szCs w:val="32"/>
          <w:shd w:val="clear" w:color="auto" w:fill="FFFFFF"/>
        </w:rPr>
        <w:t>万元，与上年对比</w:t>
      </w:r>
      <w:r>
        <w:rPr>
          <w:rFonts w:hint="eastAsia" w:ascii="仿宋" w:hAnsi="仿宋" w:eastAsia="仿宋" w:cs="仿宋"/>
          <w:i w:val="0"/>
          <w:iCs w:val="0"/>
          <w:caps w:val="0"/>
          <w:color w:val="auto"/>
          <w:spacing w:val="0"/>
          <w:sz w:val="32"/>
          <w:szCs w:val="32"/>
          <w:shd w:val="clear" w:color="auto" w:fill="FFFFFF"/>
          <w:lang w:val="en-US" w:eastAsia="zh-CN"/>
        </w:rPr>
        <w:t>增加72.85</w:t>
      </w:r>
      <w:r>
        <w:rPr>
          <w:rFonts w:hint="eastAsia" w:ascii="仿宋" w:hAnsi="仿宋" w:eastAsia="仿宋" w:cs="仿宋"/>
          <w:i w:val="0"/>
          <w:iCs w:val="0"/>
          <w:caps w:val="0"/>
          <w:color w:val="auto"/>
          <w:spacing w:val="0"/>
          <w:sz w:val="32"/>
          <w:szCs w:val="32"/>
          <w:shd w:val="clear" w:color="auto" w:fill="FFFFFF"/>
        </w:rPr>
        <w:t>万元，</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增长9.04</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w:t>
      </w:r>
      <w:r>
        <w:rPr>
          <w:rFonts w:hint="eastAsia" w:ascii="仿宋" w:hAnsi="仿宋" w:eastAsia="仿宋" w:cs="仿宋"/>
          <w:i w:val="0"/>
          <w:iCs w:val="0"/>
          <w:caps w:val="0"/>
          <w:color w:val="auto"/>
          <w:spacing w:val="0"/>
          <w:sz w:val="32"/>
          <w:szCs w:val="32"/>
          <w:shd w:val="clear" w:color="auto" w:fill="FFFFFF"/>
        </w:rPr>
        <w:t>，主要原因是</w:t>
      </w:r>
      <w:r>
        <w:rPr>
          <w:rFonts w:hint="eastAsia" w:ascii="仿宋" w:hAnsi="仿宋" w:eastAsia="仿宋" w:cs="仿宋"/>
          <w:i w:val="0"/>
          <w:iCs w:val="0"/>
          <w:caps w:val="0"/>
          <w:color w:val="auto"/>
          <w:spacing w:val="0"/>
          <w:sz w:val="32"/>
          <w:szCs w:val="32"/>
          <w:shd w:val="clear" w:color="auto" w:fill="FFFFFF"/>
          <w:lang w:val="en-US" w:eastAsia="zh-CN"/>
        </w:rPr>
        <w:t>计划生育专款资金和公改项目资金增加</w:t>
      </w:r>
      <w:r>
        <w:rPr>
          <w:rFonts w:hint="eastAsia" w:ascii="仿宋" w:hAnsi="仿宋" w:eastAsia="仿宋" w:cs="仿宋"/>
          <w:color w:val="auto"/>
          <w:kern w:val="0"/>
          <w:sz w:val="32"/>
          <w:szCs w:val="32"/>
          <w:highlight w:val="none"/>
        </w:rPr>
        <w:t>。</w:t>
      </w:r>
    </w:p>
    <w:p w14:paraId="26740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楷体" w:hAnsi="楷体" w:eastAsia="楷体" w:cs="楷体"/>
          <w:i w:val="0"/>
          <w:iCs w:val="0"/>
          <w:caps w:val="0"/>
          <w:color w:val="000000"/>
          <w:spacing w:val="0"/>
          <w:sz w:val="32"/>
          <w:szCs w:val="32"/>
          <w:shd w:val="clear" w:color="auto" w:fill="FFFFFF"/>
        </w:rPr>
      </w:pPr>
      <w:r>
        <w:rPr>
          <w:rFonts w:hint="eastAsia" w:ascii="楷体" w:hAnsi="楷体" w:eastAsia="楷体" w:cs="楷体"/>
          <w:i w:val="0"/>
          <w:iCs w:val="0"/>
          <w:caps w:val="0"/>
          <w:color w:val="000000"/>
          <w:spacing w:val="0"/>
          <w:sz w:val="32"/>
          <w:szCs w:val="32"/>
          <w:shd w:val="clear" w:color="auto" w:fill="FFFFFF"/>
        </w:rPr>
        <w:t>财政拨款安排支出按功能科目分类情况：</w:t>
      </w:r>
    </w:p>
    <w:p w14:paraId="002A9D63">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1.“2080501”行政单位离退休</w:t>
      </w:r>
      <w:r>
        <w:rPr>
          <w:rFonts w:hint="eastAsia" w:ascii="仿宋" w:hAnsi="仿宋" w:eastAsia="仿宋" w:cs="仿宋"/>
          <w:i w:val="0"/>
          <w:iCs w:val="0"/>
          <w:caps w:val="0"/>
          <w:color w:val="auto"/>
          <w:spacing w:val="0"/>
          <w:sz w:val="32"/>
          <w:szCs w:val="32"/>
          <w:shd w:val="clear" w:color="auto" w:fill="FFFFFF"/>
          <w:lang w:val="en-US" w:eastAsia="zh-CN"/>
        </w:rPr>
        <w:t>34.58</w:t>
      </w:r>
      <w:r>
        <w:rPr>
          <w:rFonts w:hint="eastAsia" w:ascii="仿宋" w:hAnsi="仿宋" w:eastAsia="仿宋" w:cs="仿宋"/>
          <w:i w:val="0"/>
          <w:iCs w:val="0"/>
          <w:caps w:val="0"/>
          <w:color w:val="auto"/>
          <w:spacing w:val="0"/>
          <w:sz w:val="32"/>
          <w:szCs w:val="32"/>
          <w:shd w:val="clear" w:color="auto" w:fill="FFFFFF"/>
        </w:rPr>
        <w:t>万元，主要用于行政单位退休人员改革性补贴及生活补助支出。</w:t>
      </w:r>
    </w:p>
    <w:p w14:paraId="051E7F26">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2.“2080505”机关事业单位基本养老保险缴费支出</w:t>
      </w:r>
      <w:r>
        <w:rPr>
          <w:rFonts w:hint="eastAsia" w:ascii="仿宋" w:hAnsi="仿宋" w:eastAsia="仿宋" w:cs="仿宋"/>
          <w:i w:val="0"/>
          <w:iCs w:val="0"/>
          <w:caps w:val="0"/>
          <w:color w:val="auto"/>
          <w:spacing w:val="0"/>
          <w:sz w:val="32"/>
          <w:szCs w:val="32"/>
          <w:shd w:val="clear" w:color="auto" w:fill="FFFFFF"/>
          <w:lang w:val="en-US" w:eastAsia="zh-CN"/>
        </w:rPr>
        <w:t>46.98</w:t>
      </w:r>
      <w:r>
        <w:rPr>
          <w:rFonts w:hint="eastAsia" w:ascii="仿宋" w:hAnsi="仿宋" w:eastAsia="仿宋" w:cs="仿宋"/>
          <w:i w:val="0"/>
          <w:iCs w:val="0"/>
          <w:caps w:val="0"/>
          <w:color w:val="auto"/>
          <w:spacing w:val="0"/>
          <w:sz w:val="32"/>
          <w:szCs w:val="32"/>
          <w:shd w:val="clear" w:color="auto" w:fill="FFFFFF"/>
        </w:rPr>
        <w:t>万元，主要用于单位职工基本养老保险支出。</w:t>
      </w:r>
    </w:p>
    <w:p w14:paraId="370BB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4.“2080801”死亡抚恤</w:t>
      </w:r>
      <w:r>
        <w:rPr>
          <w:rFonts w:hint="eastAsia" w:ascii="仿宋" w:hAnsi="仿宋" w:eastAsia="仿宋" w:cs="仿宋"/>
          <w:i w:val="0"/>
          <w:iCs w:val="0"/>
          <w:caps w:val="0"/>
          <w:color w:val="auto"/>
          <w:spacing w:val="0"/>
          <w:sz w:val="32"/>
          <w:szCs w:val="32"/>
          <w:shd w:val="clear" w:color="auto" w:fill="auto"/>
          <w:lang w:val="en-US" w:eastAsia="zh-CN"/>
        </w:rPr>
        <w:t>0.83</w:t>
      </w:r>
      <w:r>
        <w:rPr>
          <w:rFonts w:hint="eastAsia" w:ascii="仿宋" w:hAnsi="仿宋" w:eastAsia="仿宋" w:cs="仿宋"/>
          <w:i w:val="0"/>
          <w:iCs w:val="0"/>
          <w:caps w:val="0"/>
          <w:color w:val="auto"/>
          <w:spacing w:val="0"/>
          <w:sz w:val="32"/>
          <w:szCs w:val="32"/>
          <w:shd w:val="clear" w:color="auto" w:fill="FFFFFF"/>
        </w:rPr>
        <w:t>万元，主要用于单位遗属补助支出。</w:t>
      </w:r>
    </w:p>
    <w:p w14:paraId="6E1CA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5.“2</w:t>
      </w:r>
      <w:r>
        <w:rPr>
          <w:rFonts w:hint="eastAsia" w:ascii="仿宋" w:hAnsi="仿宋" w:eastAsia="仿宋" w:cs="仿宋"/>
          <w:i w:val="0"/>
          <w:iCs w:val="0"/>
          <w:caps w:val="0"/>
          <w:color w:val="auto"/>
          <w:spacing w:val="0"/>
          <w:sz w:val="32"/>
          <w:szCs w:val="32"/>
          <w:shd w:val="clear" w:color="auto" w:fill="FFFFFF"/>
          <w:lang w:val="en-US" w:eastAsia="zh-CN"/>
        </w:rPr>
        <w:t>100101</w:t>
      </w:r>
      <w:r>
        <w:rPr>
          <w:rFonts w:hint="eastAsia" w:ascii="仿宋" w:hAnsi="仿宋" w:eastAsia="仿宋" w:cs="仿宋"/>
          <w:i w:val="0"/>
          <w:iCs w:val="0"/>
          <w:caps w:val="0"/>
          <w:color w:val="auto"/>
          <w:spacing w:val="0"/>
          <w:sz w:val="32"/>
          <w:szCs w:val="32"/>
          <w:shd w:val="clear" w:color="auto" w:fill="FFFFFF"/>
        </w:rPr>
        <w:t>”行政运行</w:t>
      </w:r>
      <w:r>
        <w:rPr>
          <w:rFonts w:hint="eastAsia" w:ascii="仿宋" w:hAnsi="仿宋" w:eastAsia="仿宋" w:cs="仿宋"/>
          <w:i w:val="0"/>
          <w:iCs w:val="0"/>
          <w:caps w:val="0"/>
          <w:color w:val="auto"/>
          <w:spacing w:val="0"/>
          <w:sz w:val="32"/>
          <w:szCs w:val="32"/>
          <w:shd w:val="clear" w:color="auto" w:fill="FFFFFF"/>
          <w:lang w:val="en-US" w:eastAsia="zh-CN"/>
        </w:rPr>
        <w:t>198.73</w:t>
      </w:r>
      <w:r>
        <w:rPr>
          <w:rFonts w:hint="eastAsia" w:ascii="仿宋" w:hAnsi="仿宋" w:eastAsia="仿宋" w:cs="仿宋"/>
          <w:i w:val="0"/>
          <w:iCs w:val="0"/>
          <w:caps w:val="0"/>
          <w:color w:val="auto"/>
          <w:spacing w:val="0"/>
          <w:sz w:val="32"/>
          <w:szCs w:val="32"/>
          <w:shd w:val="clear" w:color="auto" w:fill="FFFFFF"/>
        </w:rPr>
        <w:t>万元，主要用于</w:t>
      </w:r>
      <w:r>
        <w:rPr>
          <w:rFonts w:hint="eastAsia" w:ascii="仿宋" w:hAnsi="仿宋" w:eastAsia="仿宋" w:cs="仿宋"/>
          <w:kern w:val="0"/>
          <w:sz w:val="32"/>
          <w:szCs w:val="32"/>
          <w:highlight w:val="none"/>
          <w:lang w:val="en-US" w:eastAsia="zh-CN"/>
        </w:rPr>
        <w:t>卫生健康管理事务日常公用经费、人员经费支出。</w:t>
      </w:r>
    </w:p>
    <w:p w14:paraId="2ACB6B69">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6.“2</w:t>
      </w:r>
      <w:r>
        <w:rPr>
          <w:rFonts w:hint="eastAsia" w:ascii="仿宋" w:hAnsi="仿宋" w:eastAsia="仿宋" w:cs="仿宋"/>
          <w:i w:val="0"/>
          <w:iCs w:val="0"/>
          <w:caps w:val="0"/>
          <w:color w:val="auto"/>
          <w:spacing w:val="0"/>
          <w:sz w:val="32"/>
          <w:szCs w:val="32"/>
          <w:shd w:val="clear" w:color="auto" w:fill="FFFFFF"/>
          <w:lang w:val="en-US" w:eastAsia="zh-CN"/>
        </w:rPr>
        <w:t>100199</w:t>
      </w:r>
      <w:r>
        <w:rPr>
          <w:rFonts w:hint="eastAsia" w:ascii="仿宋" w:hAnsi="仿宋" w:eastAsia="仿宋" w:cs="仿宋"/>
          <w:i w:val="0"/>
          <w:iCs w:val="0"/>
          <w:caps w:val="0"/>
          <w:color w:val="auto"/>
          <w:spacing w:val="0"/>
          <w:sz w:val="32"/>
          <w:szCs w:val="32"/>
          <w:shd w:val="clear" w:color="auto" w:fill="FFFFFF"/>
        </w:rPr>
        <w:t>”其他卫生健康管理事务支出</w:t>
      </w:r>
      <w:r>
        <w:rPr>
          <w:rFonts w:hint="eastAsia" w:ascii="仿宋" w:hAnsi="仿宋" w:eastAsia="仿宋" w:cs="仿宋"/>
          <w:i w:val="0"/>
          <w:iCs w:val="0"/>
          <w:caps w:val="0"/>
          <w:color w:val="auto"/>
          <w:spacing w:val="0"/>
          <w:sz w:val="32"/>
          <w:szCs w:val="32"/>
          <w:shd w:val="clear" w:color="auto" w:fill="FFFFFF"/>
          <w:lang w:val="en-US" w:eastAsia="zh-CN"/>
        </w:rPr>
        <w:t>214.55</w:t>
      </w:r>
      <w:r>
        <w:rPr>
          <w:rFonts w:hint="eastAsia" w:ascii="仿宋" w:hAnsi="仿宋" w:eastAsia="仿宋" w:cs="仿宋"/>
          <w:i w:val="0"/>
          <w:iCs w:val="0"/>
          <w:caps w:val="0"/>
          <w:color w:val="auto"/>
          <w:spacing w:val="0"/>
          <w:sz w:val="32"/>
          <w:szCs w:val="32"/>
          <w:shd w:val="clear" w:color="auto" w:fill="FFFFFF"/>
        </w:rPr>
        <w:t>万元，主要用于</w:t>
      </w:r>
      <w:r>
        <w:rPr>
          <w:rFonts w:hint="eastAsia" w:ascii="仿宋" w:hAnsi="仿宋" w:eastAsia="仿宋" w:cs="仿宋"/>
          <w:kern w:val="0"/>
          <w:sz w:val="32"/>
          <w:szCs w:val="32"/>
          <w:highlight w:val="none"/>
          <w:lang w:val="en-US" w:eastAsia="zh-CN"/>
        </w:rPr>
        <w:t>其他卫生健康管理事务日常公用经费、人员经费支出。</w:t>
      </w:r>
    </w:p>
    <w:p w14:paraId="1D21981C">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default" w:ascii="仿宋" w:hAnsi="仿宋" w:eastAsia="仿宋" w:cs="仿宋"/>
          <w:i w:val="0"/>
          <w:iCs w:val="0"/>
          <w:caps w:val="0"/>
          <w:color w:val="auto"/>
          <w:spacing w:val="0"/>
          <w:sz w:val="32"/>
          <w:szCs w:val="32"/>
          <w:shd w:val="clear" w:color="auto" w:fill="FFFFFF"/>
          <w:lang w:val="en-US"/>
        </w:rPr>
      </w:pPr>
      <w:r>
        <w:rPr>
          <w:rFonts w:hint="eastAsia" w:ascii="仿宋" w:hAnsi="仿宋" w:eastAsia="仿宋" w:cs="仿宋"/>
          <w:i w:val="0"/>
          <w:iCs w:val="0"/>
          <w:caps w:val="0"/>
          <w:color w:val="auto"/>
          <w:spacing w:val="0"/>
          <w:sz w:val="32"/>
          <w:szCs w:val="32"/>
          <w:shd w:val="clear" w:color="auto" w:fill="FFFFFF"/>
          <w:lang w:val="en-US" w:eastAsia="zh-CN"/>
        </w:rPr>
        <w:t>7</w:t>
      </w:r>
      <w:r>
        <w:rPr>
          <w:rFonts w:hint="eastAsia" w:ascii="仿宋" w:hAnsi="仿宋" w:eastAsia="仿宋" w:cs="仿宋"/>
          <w:i w:val="0"/>
          <w:iCs w:val="0"/>
          <w:caps w:val="0"/>
          <w:color w:val="auto"/>
          <w:spacing w:val="0"/>
          <w:sz w:val="32"/>
          <w:szCs w:val="32"/>
          <w:shd w:val="clear" w:color="auto" w:fill="FFFFFF"/>
        </w:rPr>
        <w:t>.</w:t>
      </w:r>
      <w:r>
        <w:rPr>
          <w:rFonts w:hint="eastAsia" w:ascii="仿宋" w:hAnsi="仿宋" w:eastAsia="仿宋" w:cs="仿宋"/>
          <w:kern w:val="0"/>
          <w:sz w:val="32"/>
          <w:szCs w:val="32"/>
          <w:highlight w:val="none"/>
          <w:lang w:val="en-US" w:eastAsia="zh-CN"/>
        </w:rPr>
        <w:t>“2100399”其他基层医疗卫生机构26.34万元，主要用于乡村医生补助专项支出。</w:t>
      </w:r>
    </w:p>
    <w:p w14:paraId="46D3B2A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color="auto" w:fill="FFFFFF"/>
          <w:lang w:val="en-US" w:eastAsia="zh-CN" w:bidi="ar"/>
        </w:rPr>
        <w:t>8.“</w:t>
      </w:r>
      <w:r>
        <w:rPr>
          <w:rFonts w:hint="eastAsia" w:ascii="仿宋" w:hAnsi="仿宋" w:eastAsia="仿宋" w:cs="仿宋"/>
          <w:kern w:val="0"/>
          <w:sz w:val="32"/>
          <w:szCs w:val="32"/>
          <w:highlight w:val="none"/>
          <w:lang w:val="en-US" w:eastAsia="zh-CN"/>
        </w:rPr>
        <w:t>2100408”基本公共卫生服务68.00万元，主要用于基本公共卫生服务专项支出。</w:t>
      </w:r>
    </w:p>
    <w:p w14:paraId="1680740B">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9.“2100409”重大公共卫生服务35.18万元，主要用于精神疾病项目、建档立卡贫困人口健康促进、防治艾滋病、爱卫创卫复审工作等支出。</w:t>
      </w:r>
    </w:p>
    <w:p w14:paraId="59AE79AD">
      <w:pPr>
        <w:pStyle w:val="2"/>
        <w:rPr>
          <w:rFonts w:hint="default"/>
          <w:lang w:val="en-US" w:eastAsia="zh-CN"/>
        </w:rPr>
      </w:pPr>
      <w:r>
        <w:rPr>
          <w:rFonts w:hint="eastAsia" w:ascii="仿宋" w:hAnsi="仿宋" w:eastAsia="仿宋" w:cs="仿宋"/>
          <w:kern w:val="0"/>
          <w:sz w:val="32"/>
          <w:szCs w:val="32"/>
          <w:highlight w:val="none"/>
          <w:lang w:val="en-US" w:eastAsia="zh-CN"/>
        </w:rPr>
        <w:t xml:space="preserve">    10.“2100717”计划生育服务10.00万元，主要用于计生协会慰问、协会建设补助、计划生育家庭意外伤害保险补助经费支出。</w:t>
      </w:r>
    </w:p>
    <w:p w14:paraId="2CDE3F0D">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11.“2100799”其他计划生育事务支出111.05万元，主要用于计划生育奖励扶助支出。</w:t>
      </w:r>
    </w:p>
    <w:p w14:paraId="1E5C1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 w:hAnsi="仿宋" w:eastAsia="仿宋" w:cs="仿宋"/>
          <w:i w:val="0"/>
          <w:iCs w:val="0"/>
          <w:caps w:val="0"/>
          <w:color w:val="000000"/>
          <w:spacing w:val="0"/>
          <w:sz w:val="32"/>
          <w:szCs w:val="32"/>
          <w:shd w:val="clear" w:color="auto" w:fill="FFFFFF"/>
          <w:lang w:val="en-US" w:eastAsia="zh-CN"/>
        </w:rPr>
        <w:t>12.</w:t>
      </w:r>
      <w:r>
        <w:rPr>
          <w:rFonts w:hint="eastAsia" w:ascii="仿宋" w:hAnsi="仿宋" w:eastAsia="仿宋" w:cs="仿宋"/>
          <w:i w:val="0"/>
          <w:iCs w:val="0"/>
          <w:caps w:val="0"/>
          <w:color w:val="auto"/>
          <w:spacing w:val="0"/>
          <w:sz w:val="32"/>
          <w:szCs w:val="32"/>
          <w:shd w:val="clear" w:color="auto" w:fill="FFFFFF"/>
        </w:rPr>
        <w:t>“2101101”行政单位医疗</w:t>
      </w:r>
      <w:r>
        <w:rPr>
          <w:rFonts w:hint="eastAsia" w:ascii="仿宋" w:hAnsi="仿宋" w:eastAsia="仿宋" w:cs="仿宋"/>
          <w:i w:val="0"/>
          <w:iCs w:val="0"/>
          <w:caps w:val="0"/>
          <w:color w:val="auto"/>
          <w:spacing w:val="0"/>
          <w:sz w:val="32"/>
          <w:szCs w:val="32"/>
          <w:shd w:val="clear" w:color="auto" w:fill="FFFFFF"/>
          <w:lang w:val="en-US" w:eastAsia="zh-CN"/>
        </w:rPr>
        <w:t>12.02</w:t>
      </w:r>
      <w:r>
        <w:rPr>
          <w:rFonts w:hint="eastAsia" w:ascii="仿宋" w:hAnsi="仿宋" w:eastAsia="仿宋" w:cs="仿宋"/>
          <w:i w:val="0"/>
          <w:iCs w:val="0"/>
          <w:caps w:val="0"/>
          <w:color w:val="auto"/>
          <w:spacing w:val="0"/>
          <w:sz w:val="32"/>
          <w:szCs w:val="32"/>
          <w:shd w:val="clear" w:color="auto" w:fill="FFFFFF"/>
        </w:rPr>
        <w:t>万元，主要用于行政机关缴纳医疗保险支出。</w:t>
      </w:r>
    </w:p>
    <w:p w14:paraId="62B38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 w:hAnsi="仿宋" w:eastAsia="仿宋" w:cs="仿宋"/>
          <w:i w:val="0"/>
          <w:iCs w:val="0"/>
          <w:caps w:val="0"/>
          <w:color w:val="000000"/>
          <w:spacing w:val="0"/>
          <w:sz w:val="32"/>
          <w:szCs w:val="32"/>
          <w:shd w:val="clear" w:color="auto" w:fill="FFFFFF"/>
          <w:lang w:val="en-US" w:eastAsia="zh-CN"/>
        </w:rPr>
        <w:t>13.</w:t>
      </w:r>
      <w:r>
        <w:rPr>
          <w:rFonts w:hint="eastAsia" w:ascii="仿宋" w:hAnsi="仿宋" w:eastAsia="仿宋" w:cs="仿宋"/>
          <w:i w:val="0"/>
          <w:iCs w:val="0"/>
          <w:caps w:val="0"/>
          <w:color w:val="auto"/>
          <w:spacing w:val="0"/>
          <w:sz w:val="32"/>
          <w:szCs w:val="32"/>
          <w:shd w:val="clear" w:color="auto" w:fill="FFFFFF"/>
        </w:rPr>
        <w:t>“2101102”事业单位医疗</w:t>
      </w:r>
      <w:r>
        <w:rPr>
          <w:rFonts w:hint="eastAsia" w:ascii="仿宋" w:hAnsi="仿宋" w:eastAsia="仿宋" w:cs="仿宋"/>
          <w:i w:val="0"/>
          <w:iCs w:val="0"/>
          <w:caps w:val="0"/>
          <w:color w:val="auto"/>
          <w:spacing w:val="0"/>
          <w:sz w:val="32"/>
          <w:szCs w:val="32"/>
          <w:shd w:val="clear" w:color="auto" w:fill="FFFFFF"/>
          <w:lang w:val="en-US" w:eastAsia="zh-CN"/>
        </w:rPr>
        <w:t>14.31</w:t>
      </w:r>
      <w:r>
        <w:rPr>
          <w:rFonts w:hint="eastAsia" w:ascii="仿宋" w:hAnsi="仿宋" w:eastAsia="仿宋" w:cs="仿宋"/>
          <w:i w:val="0"/>
          <w:iCs w:val="0"/>
          <w:caps w:val="0"/>
          <w:color w:val="auto"/>
          <w:spacing w:val="0"/>
          <w:sz w:val="32"/>
          <w:szCs w:val="32"/>
          <w:shd w:val="clear" w:color="auto" w:fill="FFFFFF"/>
        </w:rPr>
        <w:t>万元，主要用于</w:t>
      </w:r>
      <w:r>
        <w:rPr>
          <w:rFonts w:hint="eastAsia" w:ascii="仿宋" w:hAnsi="仿宋" w:eastAsia="仿宋" w:cs="仿宋"/>
          <w:i w:val="0"/>
          <w:iCs w:val="0"/>
          <w:caps w:val="0"/>
          <w:color w:val="auto"/>
          <w:spacing w:val="0"/>
          <w:sz w:val="32"/>
          <w:szCs w:val="32"/>
          <w:shd w:val="clear" w:color="auto" w:fill="FFFFFF"/>
          <w:lang w:val="en-US" w:eastAsia="zh-CN"/>
        </w:rPr>
        <w:t>事业人员</w:t>
      </w:r>
      <w:r>
        <w:rPr>
          <w:rFonts w:hint="eastAsia" w:ascii="仿宋" w:hAnsi="仿宋" w:eastAsia="仿宋" w:cs="仿宋"/>
          <w:i w:val="0"/>
          <w:iCs w:val="0"/>
          <w:caps w:val="0"/>
          <w:color w:val="auto"/>
          <w:spacing w:val="0"/>
          <w:sz w:val="32"/>
          <w:szCs w:val="32"/>
          <w:shd w:val="clear" w:color="auto" w:fill="FFFFFF"/>
        </w:rPr>
        <w:t>缴纳医疗保险支出。</w:t>
      </w:r>
    </w:p>
    <w:p w14:paraId="6CBE5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仿宋" w:hAnsi="仿宋" w:eastAsia="仿宋" w:cs="仿宋"/>
          <w:i w:val="0"/>
          <w:iCs w:val="0"/>
          <w:caps w:val="0"/>
          <w:color w:val="000000"/>
          <w:spacing w:val="0"/>
          <w:sz w:val="32"/>
          <w:szCs w:val="32"/>
          <w:shd w:val="clear" w:color="auto" w:fill="FFFFFF"/>
          <w:lang w:val="en-US" w:eastAsia="zh-CN"/>
        </w:rPr>
        <w:t>14.</w:t>
      </w:r>
      <w:r>
        <w:rPr>
          <w:rFonts w:hint="eastAsia" w:ascii="仿宋" w:hAnsi="仿宋" w:eastAsia="仿宋" w:cs="仿宋"/>
          <w:i w:val="0"/>
          <w:iCs w:val="0"/>
          <w:caps w:val="0"/>
          <w:color w:val="auto"/>
          <w:spacing w:val="0"/>
          <w:sz w:val="32"/>
          <w:szCs w:val="32"/>
          <w:shd w:val="clear" w:color="auto" w:fill="FFFFFF"/>
        </w:rPr>
        <w:t>“2101103”公务员医疗补助</w:t>
      </w:r>
      <w:r>
        <w:rPr>
          <w:rFonts w:hint="eastAsia" w:ascii="仿宋" w:hAnsi="仿宋" w:eastAsia="仿宋" w:cs="仿宋"/>
          <w:i w:val="0"/>
          <w:iCs w:val="0"/>
          <w:caps w:val="0"/>
          <w:color w:val="auto"/>
          <w:spacing w:val="0"/>
          <w:sz w:val="32"/>
          <w:szCs w:val="32"/>
          <w:shd w:val="clear" w:color="auto" w:fill="FFFFFF"/>
          <w:lang w:val="en-US" w:eastAsia="zh-CN"/>
        </w:rPr>
        <w:t>17.99</w:t>
      </w:r>
      <w:r>
        <w:rPr>
          <w:rFonts w:hint="eastAsia" w:ascii="仿宋" w:hAnsi="仿宋" w:eastAsia="仿宋" w:cs="仿宋"/>
          <w:i w:val="0"/>
          <w:iCs w:val="0"/>
          <w:caps w:val="0"/>
          <w:color w:val="auto"/>
          <w:spacing w:val="0"/>
          <w:sz w:val="32"/>
          <w:szCs w:val="32"/>
          <w:shd w:val="clear" w:color="auto" w:fill="FFFFFF"/>
        </w:rPr>
        <w:t>万元，主要用于职工缴纳公务员医疗补助支出。</w:t>
      </w:r>
    </w:p>
    <w:p w14:paraId="732D3B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lang w:val="en-US" w:eastAsia="zh-CN"/>
        </w:rPr>
        <w:t>15.</w:t>
      </w:r>
      <w:r>
        <w:rPr>
          <w:rFonts w:hint="eastAsia" w:ascii="仿宋" w:hAnsi="仿宋" w:eastAsia="仿宋" w:cs="仿宋"/>
          <w:i w:val="0"/>
          <w:iCs w:val="0"/>
          <w:caps w:val="0"/>
          <w:color w:val="auto"/>
          <w:spacing w:val="0"/>
          <w:sz w:val="32"/>
          <w:szCs w:val="32"/>
          <w:shd w:val="clear" w:color="auto" w:fill="FFFFFF"/>
        </w:rPr>
        <w:t>“2101199”其他行政事业单位医疗支出</w:t>
      </w:r>
      <w:r>
        <w:rPr>
          <w:rFonts w:hint="eastAsia" w:ascii="仿宋" w:hAnsi="仿宋" w:eastAsia="仿宋" w:cs="仿宋"/>
          <w:i w:val="0"/>
          <w:iCs w:val="0"/>
          <w:caps w:val="0"/>
          <w:color w:val="auto"/>
          <w:spacing w:val="0"/>
          <w:sz w:val="32"/>
          <w:szCs w:val="32"/>
          <w:shd w:val="clear" w:color="auto" w:fill="FFFFFF"/>
          <w:lang w:val="en-US" w:eastAsia="zh-CN"/>
        </w:rPr>
        <w:t>2.22</w:t>
      </w:r>
      <w:r>
        <w:rPr>
          <w:rFonts w:hint="eastAsia" w:ascii="仿宋" w:hAnsi="仿宋" w:eastAsia="仿宋" w:cs="仿宋"/>
          <w:i w:val="0"/>
          <w:iCs w:val="0"/>
          <w:caps w:val="0"/>
          <w:color w:val="000000"/>
          <w:spacing w:val="0"/>
          <w:sz w:val="32"/>
          <w:szCs w:val="32"/>
          <w:shd w:val="clear" w:color="auto" w:fill="FFFFFF"/>
        </w:rPr>
        <w:t>万元，主要用于职工大病医疗补助支出。</w:t>
      </w:r>
    </w:p>
    <w:p w14:paraId="7DD9916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16.“2109999”其他卫生健康支出128.54万元，主要用于卫健系统往年未拨的卫生防疫津贴。</w:t>
      </w:r>
    </w:p>
    <w:p w14:paraId="61428089">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17.“2210201”住房公积金44.64万元，主要用于职工缴纳住房公积金支出。</w:t>
      </w:r>
    </w:p>
    <w:p w14:paraId="5B0537C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18.</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auto"/>
          <w:spacing w:val="0"/>
          <w:sz w:val="32"/>
          <w:szCs w:val="32"/>
          <w:shd w:val="clear" w:color="auto" w:fill="FFFFFF"/>
        </w:rPr>
        <w:t>2210203</w:t>
      </w:r>
      <w:r>
        <w:rPr>
          <w:rFonts w:hint="eastAsia" w:ascii="仿宋" w:hAnsi="仿宋" w:eastAsia="仿宋" w:cs="仿宋"/>
          <w:i w:val="0"/>
          <w:iCs w:val="0"/>
          <w:caps w:val="0"/>
          <w:color w:val="000000"/>
          <w:spacing w:val="0"/>
          <w:sz w:val="32"/>
          <w:szCs w:val="32"/>
          <w:shd w:val="clear" w:color="auto" w:fill="FFFFFF"/>
        </w:rPr>
        <w:t>”购房补贴</w:t>
      </w:r>
      <w:r>
        <w:rPr>
          <w:rFonts w:hint="eastAsia" w:ascii="仿宋" w:hAnsi="仿宋" w:eastAsia="仿宋" w:cs="仿宋"/>
          <w:i w:val="0"/>
          <w:iCs w:val="0"/>
          <w:caps w:val="0"/>
          <w:color w:val="auto"/>
          <w:spacing w:val="0"/>
          <w:sz w:val="32"/>
          <w:szCs w:val="32"/>
          <w:shd w:val="clear" w:color="auto" w:fill="FFFFFF"/>
          <w:lang w:val="en-US" w:eastAsia="zh-CN"/>
        </w:rPr>
        <w:t>3.20</w:t>
      </w:r>
      <w:r>
        <w:rPr>
          <w:rFonts w:hint="eastAsia" w:ascii="仿宋" w:hAnsi="仿宋" w:eastAsia="仿宋" w:cs="仿宋"/>
          <w:i w:val="0"/>
          <w:iCs w:val="0"/>
          <w:caps w:val="0"/>
          <w:color w:val="000000"/>
          <w:spacing w:val="0"/>
          <w:sz w:val="32"/>
          <w:szCs w:val="32"/>
          <w:shd w:val="clear" w:color="auto" w:fill="FFFFFF"/>
        </w:rPr>
        <w:t>万元，主要用于发放职工购房补贴支出。</w:t>
      </w:r>
    </w:p>
    <w:p w14:paraId="41F1B297">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kern w:val="0"/>
          <w:sz w:val="32"/>
          <w:szCs w:val="32"/>
          <w:highlight w:val="none"/>
          <w:lang w:val="en-US" w:eastAsia="zh-CN"/>
        </w:rPr>
        <w:t>19.“2120899”其他国有土地使用权出让收入安排的支出500.00万元，主要用于公立医院改革与高质量发展项目支出。</w:t>
      </w:r>
    </w:p>
    <w:p w14:paraId="666AEE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五、市对下专项转移支付情况</w:t>
      </w:r>
    </w:p>
    <w:p w14:paraId="1D843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（一）与中央配套事项</w:t>
      </w:r>
    </w:p>
    <w:p w14:paraId="49DE11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无。</w:t>
      </w:r>
    </w:p>
    <w:p w14:paraId="51D70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（二）按既定政策标准测算补助事项</w:t>
      </w:r>
    </w:p>
    <w:p w14:paraId="3CA4FC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无。</w:t>
      </w:r>
    </w:p>
    <w:p w14:paraId="653BFA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（三）经济社会事业发展事项</w:t>
      </w:r>
    </w:p>
    <w:p w14:paraId="01158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无。</w:t>
      </w:r>
    </w:p>
    <w:p w14:paraId="422A1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黑体" w:cs="微软雅黑"/>
          <w:i w:val="0"/>
          <w:iCs w:val="0"/>
          <w:caps w:val="0"/>
          <w:color w:val="000000"/>
          <w:spacing w:val="0"/>
          <w:sz w:val="32"/>
          <w:szCs w:val="32"/>
          <w:lang w:eastAsia="zh-CN"/>
        </w:rPr>
      </w:pPr>
      <w:r>
        <w:rPr>
          <w:rFonts w:hint="eastAsia" w:ascii="黑体" w:hAnsi="宋体" w:eastAsia="黑体" w:cs="黑体"/>
          <w:i w:val="0"/>
          <w:iCs w:val="0"/>
          <w:caps w:val="0"/>
          <w:color w:val="000000"/>
          <w:spacing w:val="0"/>
          <w:sz w:val="32"/>
          <w:szCs w:val="32"/>
          <w:shd w:val="clear" w:color="auto" w:fill="FFFFFF"/>
        </w:rPr>
        <w:t>六、政府采购预算情况</w:t>
      </w:r>
    </w:p>
    <w:p w14:paraId="7DB43A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根据《中华人民共和国政府采购法》的有关规定，编制了政府采购预算，共涉及采购项目</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个，政府采购预算总额</w:t>
      </w:r>
      <w:r>
        <w:rPr>
          <w:rFonts w:hint="eastAsia" w:ascii="仿宋" w:hAnsi="仿宋" w:eastAsia="仿宋" w:cs="仿宋"/>
          <w:i w:val="0"/>
          <w:iCs w:val="0"/>
          <w:caps w:val="0"/>
          <w:color w:val="000000"/>
          <w:spacing w:val="0"/>
          <w:sz w:val="32"/>
          <w:szCs w:val="32"/>
          <w:shd w:val="clear" w:color="auto" w:fill="FFFFFF"/>
          <w:lang w:val="en-US" w:eastAsia="zh-CN"/>
        </w:rPr>
        <w:t>4.54</w:t>
      </w:r>
      <w:r>
        <w:rPr>
          <w:rFonts w:hint="eastAsia" w:ascii="仿宋" w:hAnsi="仿宋" w:eastAsia="仿宋" w:cs="仿宋"/>
          <w:i w:val="0"/>
          <w:iCs w:val="0"/>
          <w:caps w:val="0"/>
          <w:color w:val="000000"/>
          <w:spacing w:val="0"/>
          <w:sz w:val="32"/>
          <w:szCs w:val="32"/>
          <w:shd w:val="clear" w:color="auto" w:fill="FFFFFF"/>
        </w:rPr>
        <w:t>万元，其中：政府采购货物预算</w:t>
      </w:r>
      <w:r>
        <w:rPr>
          <w:rFonts w:hint="eastAsia" w:ascii="仿宋" w:hAnsi="仿宋" w:eastAsia="仿宋" w:cs="仿宋"/>
          <w:i w:val="0"/>
          <w:iCs w:val="0"/>
          <w:caps w:val="0"/>
          <w:color w:val="000000"/>
          <w:spacing w:val="0"/>
          <w:sz w:val="32"/>
          <w:szCs w:val="32"/>
          <w:shd w:val="clear" w:color="auto" w:fill="FFFFFF"/>
          <w:lang w:val="en-US" w:eastAsia="zh-CN"/>
        </w:rPr>
        <w:t>4.54</w:t>
      </w:r>
      <w:r>
        <w:rPr>
          <w:rFonts w:hint="eastAsia" w:ascii="仿宋" w:hAnsi="仿宋" w:eastAsia="仿宋" w:cs="仿宋"/>
          <w:i w:val="0"/>
          <w:iCs w:val="0"/>
          <w:caps w:val="0"/>
          <w:color w:val="000000"/>
          <w:spacing w:val="0"/>
          <w:sz w:val="32"/>
          <w:szCs w:val="32"/>
          <w:shd w:val="clear" w:color="auto" w:fill="FFFFFF"/>
        </w:rPr>
        <w:t>万元、政府采购服务预算</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万元、政府采购工程预算</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w:t>
      </w:r>
    </w:p>
    <w:p w14:paraId="1D0E9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七、部门“三公”经费增减变化情况及原因说明</w:t>
      </w:r>
    </w:p>
    <w:p w14:paraId="36CEB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澄江市卫生健康局（本级）2025年一般公共预算财政拨款“三公”经费预算合计5.93万元，较上年增加0.00万元，增长0.00%，具体变动情况如下：</w:t>
      </w:r>
    </w:p>
    <w:p w14:paraId="1C634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（一）因公出国（境）费</w:t>
      </w:r>
    </w:p>
    <w:p w14:paraId="5E7AD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lang w:eastAsia="zh-CN"/>
        </w:rPr>
        <w:t>澄江市卫生健康局（本级）</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年因公出国（境）费预算为0.00万元，较上年增加0.00万元，增长0.00%，共计安排因公出国（境）团组0个，因公出国（境）0人次。</w:t>
      </w:r>
    </w:p>
    <w:p w14:paraId="19F1BF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与上年对比无变化。</w:t>
      </w:r>
    </w:p>
    <w:p w14:paraId="3C4F52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（二）公务接待费</w:t>
      </w:r>
    </w:p>
    <w:p w14:paraId="669C4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FF0000"/>
          <w:spacing w:val="0"/>
          <w:sz w:val="32"/>
          <w:szCs w:val="32"/>
          <w:highlight w:val="yellow"/>
        </w:rPr>
      </w:pPr>
      <w:r>
        <w:rPr>
          <w:rFonts w:hint="eastAsia" w:ascii="仿宋" w:hAnsi="仿宋" w:eastAsia="仿宋" w:cs="仿宋"/>
          <w:i w:val="0"/>
          <w:iCs w:val="0"/>
          <w:caps w:val="0"/>
          <w:color w:val="000000"/>
          <w:spacing w:val="0"/>
          <w:sz w:val="32"/>
          <w:szCs w:val="32"/>
          <w:shd w:val="clear" w:color="auto" w:fill="FFFFFF"/>
          <w:lang w:eastAsia="zh-CN"/>
        </w:rPr>
        <w:t>澄江市卫生健康局（本级）</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年公务接待费预算为</w:t>
      </w:r>
      <w:r>
        <w:rPr>
          <w:rFonts w:hint="eastAsia" w:ascii="仿宋" w:hAnsi="仿宋" w:eastAsia="仿宋" w:cs="仿宋"/>
          <w:i w:val="0"/>
          <w:iCs w:val="0"/>
          <w:caps w:val="0"/>
          <w:color w:val="000000"/>
          <w:spacing w:val="0"/>
          <w:sz w:val="32"/>
          <w:szCs w:val="32"/>
          <w:shd w:val="clear" w:color="auto" w:fill="FFFFFF"/>
          <w:lang w:val="en-US" w:eastAsia="zh-CN"/>
        </w:rPr>
        <w:t>5.93</w:t>
      </w:r>
      <w:r>
        <w:rPr>
          <w:rFonts w:hint="eastAsia" w:ascii="仿宋" w:hAnsi="仿宋" w:eastAsia="仿宋" w:cs="仿宋"/>
          <w:i w:val="0"/>
          <w:iCs w:val="0"/>
          <w:caps w:val="0"/>
          <w:color w:val="000000"/>
          <w:spacing w:val="0"/>
          <w:sz w:val="32"/>
          <w:szCs w:val="32"/>
          <w:shd w:val="clear" w:color="auto" w:fill="FFFFFF"/>
        </w:rPr>
        <w:t>万元，较上年增加</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%，国内公务接待批次</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为</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18</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次，</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共计接待</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14:textFill>
            <w14:solidFill>
              <w14:schemeClr w14:val="tx1"/>
            </w14:solidFill>
          </w14:textFill>
        </w:rPr>
        <w:t>145</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人次。</w:t>
      </w:r>
    </w:p>
    <w:p w14:paraId="124121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微软雅黑" w:hAnsi="微软雅黑" w:eastAsia="仿宋" w:cs="微软雅黑"/>
          <w:i w:val="0"/>
          <w:iCs w:val="0"/>
          <w:caps w:val="0"/>
          <w:color w:val="FF0000"/>
          <w:spacing w:val="0"/>
          <w:sz w:val="32"/>
          <w:szCs w:val="32"/>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与上年对比无变化。</w:t>
      </w:r>
    </w:p>
    <w:p w14:paraId="002C67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（三）公务用车购置及运行维护费</w:t>
      </w:r>
    </w:p>
    <w:p w14:paraId="02E74D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lang w:eastAsia="zh-CN"/>
        </w:rPr>
        <w:t>澄江市卫生健康局（本级）</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年公务用车购置及运行维护费为</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万元，较上年增加</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%。其中：公务用车购置费</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万元，较上年增加</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%；公务用车运行维护费</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万元，较上年增加</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0.00</w:t>
      </w:r>
      <w:r>
        <w:rPr>
          <w:rFonts w:hint="eastAsia" w:ascii="仿宋" w:hAnsi="仿宋" w:eastAsia="仿宋" w:cs="仿宋"/>
          <w:i w:val="0"/>
          <w:iCs w:val="0"/>
          <w:caps w:val="0"/>
          <w:color w:val="000000"/>
          <w:spacing w:val="0"/>
          <w:sz w:val="32"/>
          <w:szCs w:val="32"/>
          <w:shd w:val="clear" w:color="auto" w:fill="FFFFFF"/>
        </w:rPr>
        <w:t>%。共计购置公务用车</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辆，年末公务用车保有量为</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w:t>
      </w:r>
    </w:p>
    <w:p w14:paraId="526C1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与上年对比无变化。</w:t>
      </w:r>
    </w:p>
    <w:p w14:paraId="381F12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八、重点项目预算绩效目标情况</w:t>
      </w:r>
    </w:p>
    <w:p w14:paraId="69D3EE03">
      <w:pPr>
        <w:pStyle w:val="2"/>
        <w:numPr>
          <w:ilvl w:val="0"/>
          <w:numId w:val="0"/>
        </w:numPr>
        <w:ind w:firstLine="640" w:firstLineChars="200"/>
        <w:rPr>
          <w:rFonts w:hint="default" w:ascii="方正楷体_GBK" w:hAnsi="方正楷体_GBK" w:eastAsia="楷体" w:cs="方正楷体_GBK"/>
          <w:kern w:val="0"/>
          <w:sz w:val="32"/>
          <w:szCs w:val="32"/>
          <w:lang w:val="en-US" w:eastAsia="zh-CN" w:bidi="ar-SA"/>
        </w:rPr>
      </w:pPr>
      <w:r>
        <w:rPr>
          <w:rFonts w:hint="eastAsia" w:ascii="方正楷体_GBK" w:hAnsi="方正楷体_GBK" w:eastAsia="楷体" w:cs="方正楷体_GBK"/>
          <w:kern w:val="0"/>
          <w:sz w:val="32"/>
          <w:szCs w:val="32"/>
          <w:lang w:val="en-US" w:eastAsia="zh-CN" w:bidi="ar-SA"/>
        </w:rPr>
        <w:t>（一）艾滋病补助县配套经费项目</w:t>
      </w:r>
      <w:r>
        <w:rPr>
          <w:rFonts w:hint="eastAsia" w:ascii="楷体" w:hAnsi="楷体" w:eastAsia="楷体" w:cs="楷体"/>
          <w:kern w:val="0"/>
          <w:sz w:val="32"/>
          <w:szCs w:val="32"/>
          <w:lang w:val="en-US" w:eastAsia="zh-CN" w:bidi="ar-SA"/>
        </w:rPr>
        <w:t>2.50</w:t>
      </w:r>
      <w:r>
        <w:rPr>
          <w:rFonts w:hint="eastAsia" w:ascii="方正楷体_GBK" w:hAnsi="方正楷体_GBK" w:eastAsia="楷体" w:cs="方正楷体_GBK"/>
          <w:kern w:val="0"/>
          <w:sz w:val="32"/>
          <w:szCs w:val="32"/>
          <w:lang w:val="en-US" w:eastAsia="zh-CN" w:bidi="ar-SA"/>
        </w:rPr>
        <w:t>万元</w:t>
      </w:r>
    </w:p>
    <w:p w14:paraId="36757A0E">
      <w:pPr>
        <w:pStyle w:val="2"/>
        <w:numPr>
          <w:ilvl w:val="0"/>
          <w:numId w:val="0"/>
        </w:numPr>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项目目标是圆满完成2025年艾滋病防治工作目标任务，推动我市防治艾滋病工作深入开展。</w:t>
      </w:r>
    </w:p>
    <w:p w14:paraId="774ACC22">
      <w:pPr>
        <w:pStyle w:val="2"/>
        <w:numPr>
          <w:ilvl w:val="0"/>
          <w:numId w:val="0"/>
        </w:numPr>
        <w:ind w:firstLine="640" w:firstLineChars="200"/>
        <w:rPr>
          <w:rFonts w:hint="default" w:ascii="方正楷体_GBK" w:hAnsi="方正楷体_GBK" w:eastAsia="楷体" w:cs="方正楷体_GBK"/>
          <w:kern w:val="0"/>
          <w:sz w:val="32"/>
          <w:szCs w:val="32"/>
          <w:lang w:val="en-US" w:eastAsia="zh-CN" w:bidi="ar-SA"/>
        </w:rPr>
      </w:pPr>
      <w:r>
        <w:rPr>
          <w:rFonts w:hint="eastAsia" w:ascii="方正楷体_GBK" w:hAnsi="方正楷体_GBK" w:eastAsia="楷体" w:cs="方正楷体_GBK"/>
          <w:kern w:val="0"/>
          <w:sz w:val="32"/>
          <w:szCs w:val="32"/>
          <w:lang w:val="en-US" w:eastAsia="zh-CN" w:bidi="ar-SA"/>
        </w:rPr>
        <w:t>（二）爱国卫生“</w:t>
      </w:r>
      <w:r>
        <w:rPr>
          <w:rFonts w:hint="eastAsia" w:ascii="楷体" w:hAnsi="楷体" w:eastAsia="楷体" w:cs="楷体"/>
          <w:kern w:val="0"/>
          <w:sz w:val="32"/>
          <w:szCs w:val="32"/>
          <w:lang w:val="en-US" w:eastAsia="zh-CN" w:bidi="ar-SA"/>
        </w:rPr>
        <w:t>7</w:t>
      </w:r>
      <w:r>
        <w:rPr>
          <w:rFonts w:hint="eastAsia" w:ascii="方正楷体_GBK" w:hAnsi="方正楷体_GBK" w:eastAsia="楷体" w:cs="方正楷体_GBK"/>
          <w:kern w:val="0"/>
          <w:sz w:val="32"/>
          <w:szCs w:val="32"/>
          <w:lang w:val="en-US" w:eastAsia="zh-CN" w:bidi="ar-SA"/>
        </w:rPr>
        <w:t>个专项行动”工作专项经费项</w:t>
      </w:r>
      <w:r>
        <w:rPr>
          <w:rFonts w:hint="eastAsia" w:ascii="楷体" w:hAnsi="楷体" w:eastAsia="楷体" w:cs="楷体"/>
          <w:kern w:val="0"/>
          <w:sz w:val="32"/>
          <w:szCs w:val="32"/>
          <w:lang w:val="en-US" w:eastAsia="zh-CN" w:bidi="ar-SA"/>
        </w:rPr>
        <w:t>目15.00</w:t>
      </w:r>
      <w:r>
        <w:rPr>
          <w:rFonts w:hint="eastAsia" w:ascii="方正楷体_GBK" w:hAnsi="方正楷体_GBK" w:eastAsia="楷体" w:cs="方正楷体_GBK"/>
          <w:kern w:val="0"/>
          <w:sz w:val="32"/>
          <w:szCs w:val="32"/>
          <w:lang w:val="en-US" w:eastAsia="zh-CN" w:bidi="ar-SA"/>
        </w:rPr>
        <w:t>万元</w:t>
      </w:r>
    </w:p>
    <w:p w14:paraId="7E649237">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城乡建成区、交通沿线，村内户外道路、公共活动场所等无裸露垃圾。城镇消除旱厕，城市新（改）建公共厕所全部达到二类标准。公共场所洗手设施设置科学、配套到位。餐饮服务场所环境卫生明显改善、餐饮用具洁净、从业人员健康、配送过程规范。实现公共场所清洁消毒全覆盖，推广澄江健康文明新风尚，居民健康素养水平显著提升。</w:t>
      </w:r>
    </w:p>
    <w:p w14:paraId="42CA88BB">
      <w:pPr>
        <w:keepNext w:val="0"/>
        <w:keepLines w:val="0"/>
        <w:pageBreakBefore w:val="0"/>
        <w:widowControl/>
        <w:numPr>
          <w:ilvl w:val="0"/>
          <w:numId w:val="0"/>
        </w:numPr>
        <w:kinsoku/>
        <w:wordWrap/>
        <w:overflowPunct/>
        <w:topLinePunct w:val="0"/>
        <w:autoSpaceDE/>
        <w:autoSpaceDN/>
        <w:bidi w:val="0"/>
        <w:adjustRightInd/>
        <w:snapToGrid/>
        <w:spacing w:line="590" w:lineRule="exact"/>
        <w:ind w:left="-10" w:leftChars="0" w:firstLine="640" w:firstLineChars="0"/>
        <w:jc w:val="both"/>
        <w:textAlignment w:val="auto"/>
        <w:rPr>
          <w:rFonts w:hint="eastAsia" w:ascii="楷体" w:hAnsi="楷体" w:eastAsia="楷体" w:cs="楷体"/>
          <w:kern w:val="0"/>
          <w:sz w:val="32"/>
          <w:szCs w:val="32"/>
          <w:lang w:val="en-US" w:eastAsia="zh-CN" w:bidi="ar-SA"/>
        </w:rPr>
      </w:pPr>
      <w:r>
        <w:rPr>
          <w:rFonts w:hint="eastAsia" w:ascii="方正楷体_GBK" w:hAnsi="方正楷体_GBK" w:eastAsia="楷体" w:cs="方正楷体_GBK"/>
          <w:kern w:val="0"/>
          <w:sz w:val="32"/>
          <w:szCs w:val="32"/>
          <w:lang w:val="en-US" w:eastAsia="zh-CN" w:bidi="ar-SA"/>
        </w:rPr>
        <w:t>（三）</w:t>
      </w:r>
      <w:r>
        <w:rPr>
          <w:rFonts w:hint="eastAsia" w:ascii="楷体" w:hAnsi="楷体" w:eastAsia="楷体" w:cs="楷体"/>
          <w:kern w:val="0"/>
          <w:sz w:val="32"/>
          <w:szCs w:val="32"/>
          <w:lang w:val="en-US" w:eastAsia="zh-CN" w:bidi="ar-SA"/>
        </w:rPr>
        <w:t>巩固国家级慢性病综合防控示范区专项经费5.00万元</w:t>
      </w:r>
    </w:p>
    <w:p w14:paraId="7E681C1C">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项目目标是在之前成功创建国家级慢性病综合防控示范区的基础上，进一步查找不足，完善健全长效管理机制，扎实推进国家级慢性病综合防控示范区工作深入开展。</w:t>
      </w:r>
    </w:p>
    <w:p w14:paraId="31EECA36">
      <w:pPr>
        <w:keepNext w:val="0"/>
        <w:keepLines w:val="0"/>
        <w:pageBreakBefore w:val="0"/>
        <w:widowControl/>
        <w:numPr>
          <w:ilvl w:val="0"/>
          <w:numId w:val="0"/>
        </w:numPr>
        <w:kinsoku/>
        <w:wordWrap/>
        <w:overflowPunct/>
        <w:topLinePunct w:val="0"/>
        <w:autoSpaceDE/>
        <w:autoSpaceDN/>
        <w:bidi w:val="0"/>
        <w:adjustRightInd/>
        <w:snapToGrid/>
        <w:spacing w:line="590" w:lineRule="exact"/>
        <w:ind w:left="-10" w:leftChars="0" w:firstLine="640" w:firstLineChars="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（四）基本公共卫生服务工作专项经费68.00万元</w:t>
      </w:r>
    </w:p>
    <w:p w14:paraId="31D48EFD">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项目目标是完成基本公共卫生服务任务，项目绩效预期达到的效果是人人享有基本公共卫生服务。</w:t>
      </w:r>
    </w:p>
    <w:p w14:paraId="15F99345">
      <w:pPr>
        <w:keepNext w:val="0"/>
        <w:keepLines w:val="0"/>
        <w:pageBreakBefore w:val="0"/>
        <w:widowControl/>
        <w:numPr>
          <w:ilvl w:val="0"/>
          <w:numId w:val="0"/>
        </w:numPr>
        <w:kinsoku/>
        <w:wordWrap/>
        <w:overflowPunct/>
        <w:topLinePunct w:val="0"/>
        <w:autoSpaceDE/>
        <w:autoSpaceDN/>
        <w:bidi w:val="0"/>
        <w:adjustRightInd/>
        <w:snapToGrid/>
        <w:spacing w:line="590" w:lineRule="exact"/>
        <w:ind w:left="-10" w:leftChars="0" w:firstLine="640" w:firstLineChars="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（五）计划生育奖励补助县级配套专项资金108.66万元</w:t>
      </w:r>
    </w:p>
    <w:p w14:paraId="77A565F2">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项目目标是及时足额发放全面两孩政策实施前的独生子女、农村双女等计划生育家庭符合条件的继续实行国家及省级各项计划生育奖励扶助优待政策。</w:t>
      </w:r>
    </w:p>
    <w:p w14:paraId="08192A82">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楷体" w:hAnsi="楷体" w:eastAsia="楷体" w:cs="楷体"/>
          <w:kern w:val="0"/>
          <w:sz w:val="32"/>
          <w:szCs w:val="32"/>
          <w:lang w:val="en-US" w:eastAsia="zh-CN" w:bidi="ar-SA"/>
        </w:rPr>
        <w:t>（六）计划生育协会建设补助经费10.00万元</w:t>
      </w:r>
    </w:p>
    <w:p w14:paraId="44FFB002">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项目目标是开展走访慰问活动、积极推进计生保险工作。</w:t>
      </w:r>
    </w:p>
    <w:p w14:paraId="1C3A231E">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（七）精神疾病项目专项资金12.68万元</w:t>
      </w:r>
    </w:p>
    <w:p w14:paraId="4ED5F830">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项目目标是全面落实应管尽管，应治尽治综合防控措施。继续在全市开展精神卫生综合管理工作，进一步健全和完善精神疾病预防、严重精神障碍患者管理治疗工作与服务体系。</w:t>
      </w:r>
    </w:p>
    <w:p w14:paraId="20D66BB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（八）流动人口基本公共服务均等化工作补助资金2.40万元</w:t>
      </w:r>
    </w:p>
    <w:p w14:paraId="7467FE6D">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bidi="ar-SA"/>
        </w:rPr>
        <w:t>项目目标是扎实推进流动人口基本公共卫生计生服务均等化，流动人口健康</w:t>
      </w:r>
      <w:r>
        <w:rPr>
          <w:rFonts w:hint="eastAsia" w:ascii="仿宋" w:hAnsi="仿宋" w:eastAsia="仿宋" w:cs="仿宋"/>
          <w:kern w:val="0"/>
          <w:sz w:val="32"/>
          <w:szCs w:val="32"/>
          <w:highlight w:val="none"/>
          <w:lang w:val="en-US" w:eastAsia="zh-CN"/>
        </w:rPr>
        <w:t>素养和健康水平明显提高、流动人口享受基本公共卫生计生服务的可及性、获得感全面提升。</w:t>
      </w:r>
    </w:p>
    <w:p w14:paraId="62E98BF9">
      <w:pPr>
        <w:pStyle w:val="2"/>
        <w:numPr>
          <w:ilvl w:val="0"/>
          <w:numId w:val="1"/>
        </w:numPr>
        <w:spacing w:line="480" w:lineRule="auto"/>
        <w:ind w:firstLine="640" w:firstLineChars="200"/>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乡村医生补助经费26.34万元</w:t>
      </w:r>
    </w:p>
    <w:p w14:paraId="17FE23A5">
      <w:pPr>
        <w:pStyle w:val="2"/>
        <w:numPr>
          <w:ilvl w:val="0"/>
          <w:numId w:val="0"/>
        </w:numPr>
        <w:spacing w:line="480" w:lineRule="auto"/>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bidi="ar-SA"/>
        </w:rPr>
        <w:t>项目目标是推进乡村医生队伍建设，提高乡村医生补助待遇</w:t>
      </w:r>
      <w:r>
        <w:rPr>
          <w:rFonts w:hint="eastAsia" w:ascii="仿宋" w:hAnsi="仿宋" w:eastAsia="仿宋" w:cs="仿宋"/>
          <w:kern w:val="0"/>
          <w:sz w:val="32"/>
          <w:szCs w:val="32"/>
          <w:highlight w:val="none"/>
          <w:lang w:val="en-US" w:eastAsia="zh-CN"/>
        </w:rPr>
        <w:t>。</w:t>
      </w:r>
    </w:p>
    <w:p w14:paraId="3FAB845D">
      <w:pPr>
        <w:pStyle w:val="2"/>
        <w:numPr>
          <w:ilvl w:val="0"/>
          <w:numId w:val="0"/>
        </w:numPr>
        <w:ind w:firstLine="640" w:firstLineChars="200"/>
        <w:rPr>
          <w:rFonts w:hint="default"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（十）</w:t>
      </w:r>
      <w:r>
        <w:rPr>
          <w:rFonts w:hint="default" w:ascii="楷体" w:hAnsi="楷体" w:eastAsia="楷体" w:cs="楷体"/>
          <w:kern w:val="0"/>
          <w:sz w:val="32"/>
          <w:szCs w:val="32"/>
          <w:lang w:val="en-US" w:eastAsia="zh-CN" w:bidi="ar-SA"/>
        </w:rPr>
        <w:t>公立医院改革与高质量发展项目未拨专款资金</w:t>
      </w:r>
      <w:r>
        <w:rPr>
          <w:rFonts w:hint="eastAsia" w:ascii="楷体" w:hAnsi="楷体" w:eastAsia="楷体" w:cs="楷体"/>
          <w:kern w:val="0"/>
          <w:sz w:val="32"/>
          <w:szCs w:val="32"/>
          <w:lang w:val="en-US" w:eastAsia="zh-CN" w:bidi="ar-SA"/>
        </w:rPr>
        <w:t>500.00万元</w:t>
      </w:r>
    </w:p>
    <w:p w14:paraId="40EA71FE">
      <w:pPr>
        <w:pStyle w:val="2"/>
        <w:numPr>
          <w:ilvl w:val="0"/>
          <w:numId w:val="0"/>
        </w:numPr>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项目目标是推动澄江市公立医院的改革进程，提高医疗机构医疗服务水平，促进公立医院高质量发展。</w:t>
      </w:r>
    </w:p>
    <w:p w14:paraId="23D500F7">
      <w:pPr>
        <w:pStyle w:val="2"/>
        <w:numPr>
          <w:ilvl w:val="0"/>
          <w:numId w:val="0"/>
        </w:numPr>
        <w:spacing w:line="480" w:lineRule="auto"/>
        <w:ind w:firstLine="640" w:firstLineChars="200"/>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（十一）卫生防疫津贴补助资金128.54万元</w:t>
      </w:r>
    </w:p>
    <w:p w14:paraId="21226087">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项目目标是发放医务人员卫生防疫津贴,提高医务人员待遇。</w:t>
      </w:r>
    </w:p>
    <w:p w14:paraId="0599CB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shd w:val="clear" w:color="auto" w:fill="FFFFFF"/>
        </w:rPr>
        <w:t>九、其他公开信息</w:t>
      </w:r>
    </w:p>
    <w:p w14:paraId="439EE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ascii="楷体_GB2312" w:hAnsi="微软雅黑" w:eastAsia="楷体_GB2312" w:cs="楷体_GB2312"/>
          <w:i w:val="0"/>
          <w:iCs w:val="0"/>
          <w:caps w:val="0"/>
          <w:color w:val="000000"/>
          <w:spacing w:val="0"/>
          <w:sz w:val="32"/>
          <w:szCs w:val="32"/>
          <w:shd w:val="clear" w:color="auto" w:fill="FFFFFF"/>
        </w:rPr>
        <w:t>（一）专业名词解释</w:t>
      </w:r>
    </w:p>
    <w:p w14:paraId="628E81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1.经济科目：指政府支出按经济性质和具体用途所</w:t>
      </w:r>
      <w:r>
        <w:rPr>
          <w:rFonts w:hint="eastAsia" w:ascii="仿宋" w:hAnsi="仿宋" w:eastAsia="仿宋" w:cs="仿宋"/>
          <w:i w:val="0"/>
          <w:iCs w:val="0"/>
          <w:caps w:val="0"/>
          <w:color w:val="000000"/>
          <w:spacing w:val="0"/>
          <w:sz w:val="32"/>
          <w:szCs w:val="32"/>
          <w:shd w:val="clear" w:color="auto" w:fill="FFFFFF"/>
          <w:lang w:val="en-US" w:eastAsia="zh-CN"/>
        </w:rPr>
        <w:t>作</w:t>
      </w:r>
      <w:r>
        <w:rPr>
          <w:rFonts w:hint="eastAsia" w:ascii="仿宋" w:hAnsi="仿宋" w:eastAsia="仿宋" w:cs="仿宋"/>
          <w:i w:val="0"/>
          <w:iCs w:val="0"/>
          <w:caps w:val="0"/>
          <w:color w:val="000000"/>
          <w:spacing w:val="0"/>
          <w:sz w:val="32"/>
          <w:szCs w:val="32"/>
          <w:shd w:val="clear" w:color="auto" w:fill="FFFFFF"/>
        </w:rPr>
        <w:t>的一种分类科目，具体设类、款两级。</w:t>
      </w:r>
    </w:p>
    <w:p w14:paraId="2C03A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2.功能科目：指政府支出按其主要职能活动所</w:t>
      </w:r>
      <w:r>
        <w:rPr>
          <w:rFonts w:hint="eastAsia" w:ascii="仿宋" w:hAnsi="仿宋" w:eastAsia="仿宋" w:cs="仿宋"/>
          <w:i w:val="0"/>
          <w:iCs w:val="0"/>
          <w:caps w:val="0"/>
          <w:color w:val="000000"/>
          <w:spacing w:val="0"/>
          <w:sz w:val="32"/>
          <w:szCs w:val="32"/>
          <w:shd w:val="clear" w:color="auto" w:fill="FFFFFF"/>
          <w:lang w:val="en-US" w:eastAsia="zh-CN"/>
        </w:rPr>
        <w:t>作</w:t>
      </w:r>
      <w:r>
        <w:rPr>
          <w:rFonts w:hint="eastAsia" w:ascii="仿宋" w:hAnsi="仿宋" w:eastAsia="仿宋" w:cs="仿宋"/>
          <w:i w:val="0"/>
          <w:iCs w:val="0"/>
          <w:caps w:val="0"/>
          <w:color w:val="000000"/>
          <w:spacing w:val="0"/>
          <w:sz w:val="32"/>
          <w:szCs w:val="32"/>
          <w:shd w:val="clear" w:color="auto" w:fill="FFFFFF"/>
        </w:rPr>
        <w:t>的一种分类科目，主要反映政府活动的不同功能和政策目标，具体设类、款、项三级。</w:t>
      </w:r>
    </w:p>
    <w:p w14:paraId="3C15B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3.一般公共预算：对以税收为主体的财政收入，安排用于保障和改善民生、推动经济社会发展、维护国家安全、维持国家机构正常运转等方面的收支预算。</w:t>
      </w:r>
    </w:p>
    <w:p w14:paraId="2FDAB0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4.基本支出预算：是部门预算的组成部分，是单位为保障其机构正常运转、行使单位职能、完成日常工作任务而编制的年度基本支出计划，包括人员经费支出和公用经费支出两部分。</w:t>
      </w:r>
    </w:p>
    <w:p w14:paraId="7EEB4F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5.项目支出预算：是部门预算的组成部分，是县级部门为完成特定的行政工作任务或事业发展目标，在基本支出预算之外编制的年度项目支出计划。包括一般公共预算、政府性基金预算、国有资本经营预算和部门自有资金安排的项目支出。</w:t>
      </w:r>
    </w:p>
    <w:p w14:paraId="0F834D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6.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6A7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（二）机关运行经费安排变化情况及原因说明</w:t>
      </w:r>
    </w:p>
    <w:p w14:paraId="0FAFA41E">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hint="default" w:ascii="仿宋" w:hAnsi="仿宋" w:eastAsia="仿宋" w:cs="仿宋"/>
          <w:kern w:val="0"/>
          <w:sz w:val="32"/>
          <w:szCs w:val="32"/>
          <w:highlight w:val="none"/>
        </w:rPr>
      </w:pP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澄江市卫生健康局（本级）</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年机关运行经费安排</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43.27</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w:t>
      </w:r>
      <w:r>
        <w:rPr>
          <w:rFonts w:hint="eastAsia" w:ascii="仿宋" w:hAnsi="仿宋" w:eastAsia="仿宋" w:cs="仿宋"/>
          <w:i w:val="0"/>
          <w:iCs w:val="0"/>
          <w:caps w:val="0"/>
          <w:color w:val="000000"/>
          <w:spacing w:val="0"/>
          <w:sz w:val="32"/>
          <w:szCs w:val="32"/>
          <w:shd w:val="clear" w:color="auto" w:fill="FFFFFF"/>
        </w:rPr>
        <w:t>主要包括：办公费</w:t>
      </w:r>
      <w:r>
        <w:rPr>
          <w:rFonts w:hint="eastAsia" w:ascii="仿宋" w:hAnsi="仿宋" w:eastAsia="仿宋" w:cs="仿宋"/>
          <w:i w:val="0"/>
          <w:iCs w:val="0"/>
          <w:caps w:val="0"/>
          <w:color w:val="000000"/>
          <w:spacing w:val="0"/>
          <w:sz w:val="32"/>
          <w:szCs w:val="32"/>
          <w:shd w:val="clear" w:color="auto" w:fill="FFFFFF"/>
          <w:lang w:val="en-US" w:eastAsia="zh-CN"/>
        </w:rPr>
        <w:t>9.51</w:t>
      </w:r>
      <w:r>
        <w:rPr>
          <w:rFonts w:hint="eastAsia" w:ascii="仿宋" w:hAnsi="仿宋" w:eastAsia="仿宋" w:cs="仿宋"/>
          <w:i w:val="0"/>
          <w:iCs w:val="0"/>
          <w:caps w:val="0"/>
          <w:color w:val="000000"/>
          <w:spacing w:val="0"/>
          <w:sz w:val="32"/>
          <w:szCs w:val="32"/>
          <w:shd w:val="clear" w:color="auto" w:fill="FFFFFF"/>
        </w:rPr>
        <w:t>万元、水费</w:t>
      </w:r>
      <w:r>
        <w:rPr>
          <w:rFonts w:hint="eastAsia" w:ascii="仿宋" w:hAnsi="仿宋" w:eastAsia="仿宋" w:cs="仿宋"/>
          <w:i w:val="0"/>
          <w:iCs w:val="0"/>
          <w:caps w:val="0"/>
          <w:color w:val="000000"/>
          <w:spacing w:val="0"/>
          <w:sz w:val="32"/>
          <w:szCs w:val="32"/>
          <w:shd w:val="clear" w:color="auto" w:fill="FFFFFF"/>
          <w:lang w:val="en-US" w:eastAsia="zh-CN"/>
        </w:rPr>
        <w:t>0.80</w:t>
      </w:r>
      <w:r>
        <w:rPr>
          <w:rFonts w:hint="eastAsia" w:ascii="仿宋" w:hAnsi="仿宋" w:eastAsia="仿宋" w:cs="仿宋"/>
          <w:i w:val="0"/>
          <w:iCs w:val="0"/>
          <w:caps w:val="0"/>
          <w:color w:val="000000"/>
          <w:spacing w:val="0"/>
          <w:sz w:val="32"/>
          <w:szCs w:val="32"/>
          <w:shd w:val="clear" w:color="auto" w:fill="FFFFFF"/>
        </w:rPr>
        <w:t>万元、邮电费</w:t>
      </w:r>
      <w:r>
        <w:rPr>
          <w:rFonts w:hint="eastAsia" w:ascii="仿宋" w:hAnsi="仿宋" w:eastAsia="仿宋" w:cs="仿宋"/>
          <w:i w:val="0"/>
          <w:iCs w:val="0"/>
          <w:caps w:val="0"/>
          <w:color w:val="000000"/>
          <w:spacing w:val="0"/>
          <w:sz w:val="32"/>
          <w:szCs w:val="32"/>
          <w:shd w:val="clear" w:color="auto" w:fill="FFFFFF"/>
          <w:lang w:val="en-US" w:eastAsia="zh-CN"/>
        </w:rPr>
        <w:t>0.80</w:t>
      </w:r>
      <w:r>
        <w:rPr>
          <w:rFonts w:hint="eastAsia" w:ascii="仿宋" w:hAnsi="仿宋" w:eastAsia="仿宋" w:cs="仿宋"/>
          <w:i w:val="0"/>
          <w:iCs w:val="0"/>
          <w:caps w:val="0"/>
          <w:color w:val="000000"/>
          <w:spacing w:val="0"/>
          <w:sz w:val="32"/>
          <w:szCs w:val="32"/>
          <w:shd w:val="clear" w:color="auto" w:fill="FFFFFF"/>
        </w:rPr>
        <w:t>万元、会议费</w:t>
      </w:r>
      <w:r>
        <w:rPr>
          <w:rFonts w:hint="eastAsia" w:ascii="仿宋" w:hAnsi="仿宋" w:eastAsia="仿宋" w:cs="仿宋"/>
          <w:i w:val="0"/>
          <w:iCs w:val="0"/>
          <w:caps w:val="0"/>
          <w:color w:val="000000"/>
          <w:spacing w:val="0"/>
          <w:sz w:val="32"/>
          <w:szCs w:val="32"/>
          <w:shd w:val="clear" w:color="auto" w:fill="FFFFFF"/>
          <w:lang w:val="en-US" w:eastAsia="zh-CN"/>
        </w:rPr>
        <w:t>1.00</w:t>
      </w:r>
      <w:r>
        <w:rPr>
          <w:rFonts w:hint="eastAsia" w:ascii="仿宋" w:hAnsi="仿宋" w:eastAsia="仿宋" w:cs="仿宋"/>
          <w:i w:val="0"/>
          <w:iCs w:val="0"/>
          <w:caps w:val="0"/>
          <w:color w:val="000000"/>
          <w:spacing w:val="0"/>
          <w:sz w:val="32"/>
          <w:szCs w:val="32"/>
          <w:shd w:val="clear" w:color="auto" w:fill="FFFFFF"/>
        </w:rPr>
        <w:t>万元、差旅费</w:t>
      </w:r>
      <w:r>
        <w:rPr>
          <w:rFonts w:hint="eastAsia" w:ascii="仿宋" w:hAnsi="仿宋" w:eastAsia="仿宋" w:cs="仿宋"/>
          <w:i w:val="0"/>
          <w:iCs w:val="0"/>
          <w:caps w:val="0"/>
          <w:color w:val="000000"/>
          <w:spacing w:val="0"/>
          <w:sz w:val="32"/>
          <w:szCs w:val="32"/>
          <w:shd w:val="clear" w:color="auto" w:fill="FFFFFF"/>
          <w:lang w:val="en-US" w:eastAsia="zh-CN"/>
        </w:rPr>
        <w:t>5.00</w:t>
      </w:r>
      <w:r>
        <w:rPr>
          <w:rFonts w:hint="eastAsia" w:ascii="仿宋" w:hAnsi="仿宋" w:eastAsia="仿宋" w:cs="仿宋"/>
          <w:i w:val="0"/>
          <w:iCs w:val="0"/>
          <w:caps w:val="0"/>
          <w:color w:val="000000"/>
          <w:spacing w:val="0"/>
          <w:sz w:val="32"/>
          <w:szCs w:val="32"/>
          <w:shd w:val="clear" w:color="auto" w:fill="FFFFFF"/>
        </w:rPr>
        <w:t>万元、培训费</w:t>
      </w:r>
      <w:r>
        <w:rPr>
          <w:rFonts w:hint="eastAsia" w:ascii="仿宋" w:hAnsi="仿宋" w:eastAsia="仿宋" w:cs="仿宋"/>
          <w:i w:val="0"/>
          <w:iCs w:val="0"/>
          <w:caps w:val="0"/>
          <w:color w:val="000000"/>
          <w:spacing w:val="0"/>
          <w:sz w:val="32"/>
          <w:szCs w:val="32"/>
          <w:shd w:val="clear" w:color="auto" w:fill="FFFFFF"/>
          <w:lang w:val="en-US" w:eastAsia="zh-CN"/>
        </w:rPr>
        <w:t>0.30</w:t>
      </w:r>
      <w:r>
        <w:rPr>
          <w:rFonts w:hint="eastAsia" w:ascii="仿宋" w:hAnsi="仿宋" w:eastAsia="仿宋" w:cs="仿宋"/>
          <w:i w:val="0"/>
          <w:iCs w:val="0"/>
          <w:caps w:val="0"/>
          <w:color w:val="000000"/>
          <w:spacing w:val="0"/>
          <w:sz w:val="32"/>
          <w:szCs w:val="32"/>
          <w:shd w:val="clear" w:color="auto" w:fill="FFFFFF"/>
        </w:rPr>
        <w:t>万元、公务接待费</w:t>
      </w:r>
      <w:r>
        <w:rPr>
          <w:rFonts w:hint="eastAsia" w:ascii="仿宋" w:hAnsi="仿宋" w:eastAsia="仿宋" w:cs="仿宋"/>
          <w:i w:val="0"/>
          <w:iCs w:val="0"/>
          <w:caps w:val="0"/>
          <w:color w:val="000000"/>
          <w:spacing w:val="0"/>
          <w:sz w:val="32"/>
          <w:szCs w:val="32"/>
          <w:shd w:val="clear" w:color="auto" w:fill="FFFFFF"/>
          <w:lang w:val="en-US" w:eastAsia="zh-CN"/>
        </w:rPr>
        <w:t>5.93</w:t>
      </w:r>
      <w:r>
        <w:rPr>
          <w:rFonts w:hint="eastAsia" w:ascii="仿宋" w:hAnsi="仿宋" w:eastAsia="仿宋" w:cs="仿宋"/>
          <w:i w:val="0"/>
          <w:iCs w:val="0"/>
          <w:caps w:val="0"/>
          <w:color w:val="000000"/>
          <w:spacing w:val="0"/>
          <w:sz w:val="32"/>
          <w:szCs w:val="32"/>
          <w:shd w:val="clear" w:color="auto" w:fill="FFFFFF"/>
        </w:rPr>
        <w:t>万元、工会经费</w:t>
      </w:r>
      <w:r>
        <w:rPr>
          <w:rFonts w:hint="eastAsia" w:ascii="仿宋" w:hAnsi="仿宋" w:eastAsia="仿宋" w:cs="仿宋"/>
          <w:i w:val="0"/>
          <w:iCs w:val="0"/>
          <w:caps w:val="0"/>
          <w:color w:val="000000"/>
          <w:spacing w:val="0"/>
          <w:sz w:val="32"/>
          <w:szCs w:val="32"/>
          <w:shd w:val="clear" w:color="auto" w:fill="FFFFFF"/>
          <w:lang w:val="en-US" w:eastAsia="zh-CN"/>
        </w:rPr>
        <w:t>6.27</w:t>
      </w:r>
      <w:r>
        <w:rPr>
          <w:rFonts w:hint="eastAsia" w:ascii="仿宋" w:hAnsi="仿宋" w:eastAsia="仿宋" w:cs="仿宋"/>
          <w:i w:val="0"/>
          <w:iCs w:val="0"/>
          <w:caps w:val="0"/>
          <w:color w:val="000000"/>
          <w:spacing w:val="0"/>
          <w:sz w:val="32"/>
          <w:szCs w:val="32"/>
          <w:shd w:val="clear" w:color="auto" w:fill="FFFFFF"/>
        </w:rPr>
        <w:t>万元、福利费</w:t>
      </w:r>
      <w:r>
        <w:rPr>
          <w:rFonts w:hint="eastAsia" w:ascii="仿宋" w:hAnsi="仿宋" w:eastAsia="仿宋" w:cs="仿宋"/>
          <w:i w:val="0"/>
          <w:iCs w:val="0"/>
          <w:caps w:val="0"/>
          <w:color w:val="000000"/>
          <w:spacing w:val="0"/>
          <w:sz w:val="32"/>
          <w:szCs w:val="32"/>
          <w:shd w:val="clear" w:color="auto" w:fill="FFFFFF"/>
          <w:lang w:val="en-US" w:eastAsia="zh-CN"/>
        </w:rPr>
        <w:t>3.10</w:t>
      </w:r>
      <w:r>
        <w:rPr>
          <w:rFonts w:hint="eastAsia" w:ascii="仿宋" w:hAnsi="仿宋" w:eastAsia="仿宋" w:cs="仿宋"/>
          <w:i w:val="0"/>
          <w:iCs w:val="0"/>
          <w:caps w:val="0"/>
          <w:color w:val="000000"/>
          <w:spacing w:val="0"/>
          <w:sz w:val="32"/>
          <w:szCs w:val="32"/>
          <w:shd w:val="clear" w:color="auto" w:fill="FFFFFF"/>
        </w:rPr>
        <w:t>万元、其他交通费用</w:t>
      </w:r>
      <w:r>
        <w:rPr>
          <w:rFonts w:hint="eastAsia" w:ascii="仿宋" w:hAnsi="仿宋" w:eastAsia="仿宋" w:cs="仿宋"/>
          <w:i w:val="0"/>
          <w:iCs w:val="0"/>
          <w:caps w:val="0"/>
          <w:color w:val="000000"/>
          <w:spacing w:val="0"/>
          <w:sz w:val="32"/>
          <w:szCs w:val="32"/>
          <w:shd w:val="clear" w:color="auto" w:fill="FFFFFF"/>
          <w:lang w:val="en-US" w:eastAsia="zh-CN"/>
        </w:rPr>
        <w:t>10.56</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auto"/>
          <w:spacing w:val="0"/>
          <w:sz w:val="32"/>
          <w:szCs w:val="32"/>
          <w:shd w:val="clear" w:color="auto" w:fill="FFFFFF"/>
        </w:rPr>
        <w:t>与上年对比减少</w:t>
      </w:r>
      <w:r>
        <w:rPr>
          <w:rFonts w:hint="eastAsia" w:ascii="仿宋" w:hAnsi="仿宋" w:eastAsia="仿宋" w:cs="仿宋"/>
          <w:i w:val="0"/>
          <w:iCs w:val="0"/>
          <w:caps w:val="0"/>
          <w:color w:val="auto"/>
          <w:spacing w:val="0"/>
          <w:sz w:val="32"/>
          <w:szCs w:val="32"/>
          <w:shd w:val="clear" w:color="auto" w:fill="FFFFFF"/>
          <w:lang w:val="en-US" w:eastAsia="zh-CN"/>
        </w:rPr>
        <w:t>58.07</w:t>
      </w:r>
      <w:r>
        <w:rPr>
          <w:rFonts w:hint="eastAsia" w:ascii="仿宋" w:hAnsi="仿宋" w:eastAsia="仿宋" w:cs="仿宋"/>
          <w:i w:val="0"/>
          <w:iCs w:val="0"/>
          <w:caps w:val="0"/>
          <w:color w:val="auto"/>
          <w:spacing w:val="0"/>
          <w:sz w:val="32"/>
          <w:szCs w:val="32"/>
          <w:shd w:val="clear" w:color="auto" w:fill="FFFFFF"/>
        </w:rPr>
        <w:t>万元，下降</w:t>
      </w:r>
      <w:r>
        <w:rPr>
          <w:rFonts w:hint="eastAsia" w:ascii="仿宋" w:hAnsi="仿宋" w:eastAsia="仿宋" w:cs="仿宋"/>
          <w:i w:val="0"/>
          <w:iCs w:val="0"/>
          <w:caps w:val="0"/>
          <w:color w:val="auto"/>
          <w:spacing w:val="0"/>
          <w:sz w:val="32"/>
          <w:szCs w:val="32"/>
          <w:shd w:val="clear" w:color="auto" w:fill="FFFFFF"/>
          <w:lang w:val="en-US" w:eastAsia="zh-CN"/>
        </w:rPr>
        <w:t>57.30</w:t>
      </w:r>
      <w:r>
        <w:rPr>
          <w:rFonts w:hint="eastAsia" w:ascii="仿宋" w:hAnsi="仿宋" w:eastAsia="仿宋" w:cs="仿宋"/>
          <w:i w:val="0"/>
          <w:iCs w:val="0"/>
          <w:caps w:val="0"/>
          <w:color w:val="auto"/>
          <w:spacing w:val="0"/>
          <w:sz w:val="32"/>
          <w:szCs w:val="32"/>
          <w:shd w:val="clear" w:color="auto" w:fill="FFFFFF"/>
        </w:rPr>
        <w:t>%，主要原因是</w:t>
      </w:r>
      <w:r>
        <w:rPr>
          <w:rFonts w:hint="eastAsia" w:ascii="仿宋" w:hAnsi="仿宋" w:eastAsia="仿宋" w:cs="仿宋"/>
          <w:color w:val="auto"/>
          <w:kern w:val="0"/>
          <w:sz w:val="32"/>
          <w:szCs w:val="32"/>
          <w:highlight w:val="none"/>
          <w:lang w:val="en-US" w:eastAsia="zh-CN"/>
        </w:rPr>
        <w:t>认真贯</w:t>
      </w:r>
      <w:r>
        <w:rPr>
          <w:rFonts w:hint="eastAsia" w:ascii="仿宋" w:hAnsi="仿宋" w:eastAsia="仿宋" w:cs="仿宋"/>
          <w:kern w:val="0"/>
          <w:sz w:val="32"/>
          <w:szCs w:val="32"/>
          <w:highlight w:val="none"/>
          <w:lang w:val="en-US" w:eastAsia="zh-CN"/>
        </w:rPr>
        <w:t>彻落实厉行节约和上级有关政策，办公费、差旅费等比上年下降。</w:t>
      </w:r>
    </w:p>
    <w:p w14:paraId="77758D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color="auto" w:fill="FFFFFF"/>
        </w:rPr>
        <w:t>（三）国有资产占有使用情况</w:t>
      </w:r>
    </w:p>
    <w:p w14:paraId="1022E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截至202</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年12月31日，</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澄江市卫生健康局（本级）</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资产总额</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64.85</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万元，其中，流动资产</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16.83</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万元，固定资产</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47.46</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万元，对外投资及有价证券</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万元，在建工程</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万元，无形资产</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0.56</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万元，其他资产</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万元。与上年相比，本年资产总额减少</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24.77</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万元，其中固定资产减少</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14.16</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万元。处置房屋建筑物</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平方米，账面原值</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万元；处置车辆</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辆，账面原值</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万元；报废报损资产</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项，账面原值</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万元，实现资产处置收入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万元；资产使用收入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万元，其中出租资产</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平方米，资产出租收入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0.00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万元。鉴于截至2024年12月31日的国有资产占有使用精准数据，需在完成2024年决算编制后才能汇总，此处公开为202</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年1月资产月报数。</w:t>
      </w:r>
    </w:p>
    <w:p w14:paraId="2F148AE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楷体" w:hAnsi="楷体" w:eastAsia="楷体" w:cs="楷体"/>
          <w:i w:val="0"/>
          <w:iCs w:val="0"/>
          <w:caps w:val="0"/>
          <w:color w:val="000000"/>
          <w:spacing w:val="0"/>
          <w:sz w:val="32"/>
          <w:szCs w:val="32"/>
          <w:shd w:val="clear" w:color="auto" w:fill="FFFFFF"/>
        </w:rPr>
      </w:pPr>
      <w:r>
        <w:rPr>
          <w:rFonts w:hint="eastAsia" w:ascii="楷体" w:hAnsi="楷体" w:eastAsia="楷体" w:cs="楷体"/>
          <w:i w:val="0"/>
          <w:iCs w:val="0"/>
          <w:caps w:val="0"/>
          <w:color w:val="000000"/>
          <w:spacing w:val="0"/>
          <w:sz w:val="32"/>
          <w:szCs w:val="32"/>
          <w:shd w:val="clear" w:color="auto" w:fill="FFFFFF"/>
        </w:rPr>
        <w:t>其他需要说明的事项</w:t>
      </w:r>
    </w:p>
    <w:p w14:paraId="6C345A1B">
      <w:pPr>
        <w:pStyle w:val="2"/>
        <w:ind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kern w:val="0"/>
          <w:sz w:val="32"/>
          <w:szCs w:val="32"/>
          <w:highlight w:val="none"/>
          <w:lang w:eastAsia="zh-CN"/>
        </w:rPr>
        <w:t>澄江市卫生健康局（本级）202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lang w:eastAsia="zh-CN"/>
        </w:rPr>
        <w:t>年无政府购买服务预算、对下转移支付预算、上级补助项目支出预算，故部门政府购买服务预算表、对下转移支付预算表、对下转移支付绩效目标表、上级补助项目支出预算表为空表。</w:t>
      </w:r>
    </w:p>
    <w:p w14:paraId="128F0C08">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（说明：本报告数据取自</w:t>
      </w:r>
      <w:r>
        <w:rPr>
          <w:rFonts w:hint="eastAsia" w:ascii="仿宋" w:hAnsi="仿宋" w:eastAsia="仿宋" w:cs="仿宋"/>
          <w:sz w:val="32"/>
          <w:szCs w:val="32"/>
          <w:lang w:val="en-US" w:eastAsia="zh-CN"/>
        </w:rPr>
        <w:t>2025年预算表</w:t>
      </w:r>
      <w:r>
        <w:rPr>
          <w:rFonts w:hint="eastAsia" w:ascii="仿宋" w:hAnsi="仿宋" w:eastAsia="仿宋" w:cs="仿宋"/>
          <w:sz w:val="32"/>
          <w:szCs w:val="32"/>
        </w:rPr>
        <w:t>，以万元为单位，四舍五入后可能存在尾数误差。）</w:t>
      </w:r>
    </w:p>
    <w:p w14:paraId="7ED96E95">
      <w:pPr>
        <w:rPr>
          <w:rFonts w:hint="eastAsia"/>
        </w:rPr>
      </w:pPr>
    </w:p>
    <w:p w14:paraId="22F2879A">
      <w:pPr>
        <w:rPr>
          <w:rFonts w:ascii="Arial" w:hAnsi="Arial" w:eastAsia="Arial" w:cs="Arial"/>
          <w:b/>
          <w:sz w:val="36"/>
        </w:rPr>
      </w:pPr>
      <w:r>
        <w:rPr>
          <w:rFonts w:ascii="Arial" w:hAnsi="Arial" w:eastAsia="Arial" w:cs="Arial"/>
          <w:b/>
          <w:sz w:val="36"/>
        </w:rPr>
        <w:t>监督索引号53042200436101300111</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5F917"/>
    <w:multiLevelType w:val="singleLevel"/>
    <w:tmpl w:val="00E5F917"/>
    <w:lvl w:ilvl="0" w:tentative="0">
      <w:start w:val="9"/>
      <w:numFmt w:val="chineseCounting"/>
      <w:suff w:val="nothing"/>
      <w:lvlText w:val="（%1）"/>
      <w:lvlJc w:val="left"/>
      <w:rPr>
        <w:rFonts w:hint="eastAsia"/>
      </w:rPr>
    </w:lvl>
  </w:abstractNum>
  <w:abstractNum w:abstractNumId="1">
    <w:nsid w:val="15401372"/>
    <w:multiLevelType w:val="singleLevel"/>
    <w:tmpl w:val="1540137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DdlYThmZjhmZGQxOTUyNDFkNzQxOGUxY2E4ZjAifQ=="/>
  </w:docVars>
  <w:rsids>
    <w:rsidRoot w:val="00000000"/>
    <w:rsid w:val="088518C0"/>
    <w:rsid w:val="0BC35C62"/>
    <w:rsid w:val="0CEC214F"/>
    <w:rsid w:val="12A0556D"/>
    <w:rsid w:val="1996479D"/>
    <w:rsid w:val="1DDD0F6E"/>
    <w:rsid w:val="1E2A4BE6"/>
    <w:rsid w:val="1E4A4014"/>
    <w:rsid w:val="2D702F6C"/>
    <w:rsid w:val="2E8F5A8C"/>
    <w:rsid w:val="329B014C"/>
    <w:rsid w:val="365E7D39"/>
    <w:rsid w:val="37BF0FE3"/>
    <w:rsid w:val="37FE1C4C"/>
    <w:rsid w:val="39DA3FF3"/>
    <w:rsid w:val="3BAC26AF"/>
    <w:rsid w:val="3C7C35D3"/>
    <w:rsid w:val="424A71EE"/>
    <w:rsid w:val="44316F41"/>
    <w:rsid w:val="4A5F2049"/>
    <w:rsid w:val="4CD65121"/>
    <w:rsid w:val="539D2B55"/>
    <w:rsid w:val="54656F77"/>
    <w:rsid w:val="568A3CC6"/>
    <w:rsid w:val="598E6BE8"/>
    <w:rsid w:val="5A4717AA"/>
    <w:rsid w:val="5DAE7D21"/>
    <w:rsid w:val="64A0325B"/>
    <w:rsid w:val="6A3950E6"/>
    <w:rsid w:val="7286337F"/>
    <w:rsid w:val="736308DE"/>
    <w:rsid w:val="7BAF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4728</Words>
  <Characters>5402</Characters>
  <Lines>0</Lines>
  <Paragraphs>0</Paragraphs>
  <TotalTime>68</TotalTime>
  <ScaleCrop>false</ScaleCrop>
  <LinksUpToDate>false</LinksUpToDate>
  <CharactersWithSpaces>5410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2025-01-14T06:53:00Z</dcterms:created>
  <dc:creator>ysk</dc:creator>
  <cp:lastModifiedBy>朱子晔</cp:lastModifiedBy>
  <dcterms:modified xsi:type="dcterms:W3CDTF">2025-01-23T01:14:55Z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5572363A6B7C4C0B8EC4A122C6840CD0_13</vt:lpwstr>
  </property>
  <property fmtid="{D5CDD505-2E9C-101B-9397-08002B2CF9AE}" pid="3" name="KSOProductBuildVer">
    <vt:lpwstr>2052-12.1.0.18608</vt:lpwstr>
  </property>
  <property fmtid="{D5CDD505-2E9C-101B-9397-08002B2CF9AE}" pid="4" name="KSOTemplateDocerSaveRecord">
    <vt:lpwstr>eyJoZGlkIjoiNjlkYTA5NDA5ZmQ4NzFmNDhkNTM0ZWI4NzBmMDFlYjYiLCJ1c2VySWQiOiIyNDQ3MDgwODMifQ==</vt:lpwstr>
  </property>
</Properties>
</file>